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303" w:rsidRDefault="00C51303">
      <w:pPr>
        <w:pStyle w:val="ConsPlusTitlePage"/>
      </w:pPr>
      <w:r>
        <w:br/>
      </w:r>
    </w:p>
    <w:p w:rsidR="00C51303" w:rsidRDefault="00C51303">
      <w:pPr>
        <w:pStyle w:val="ConsPlusNormal"/>
        <w:jc w:val="both"/>
        <w:outlineLvl w:val="0"/>
      </w:pPr>
    </w:p>
    <w:p w:rsidR="00C51303" w:rsidRPr="00C51303" w:rsidRDefault="00C51303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Зарегистрировано в Минюсте России 3 марта 2021 г. N 62656</w:t>
      </w:r>
    </w:p>
    <w:p w:rsidR="00C51303" w:rsidRPr="00C51303" w:rsidRDefault="00C5130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МИНИСТЕРСТВО ФИНАНСОВ РОССИЙСКОЙ ФЕДЕРАЦИИ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ФЕДЕРАЛЬНОЕ КАЗНАЧЕЙСТВО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ПРИКАЗ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от 11 января 2021 г. N 5н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ОБ УТВЕРЖДЕНИИ РЕГЛАМЕНТА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ПРОВЕДЕНИЯ ТЕРРИТОРИАЛЬНЫМИ ОРГАНАМИ ФЕДЕРАЛЬНОГО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КАЗНАЧЕЙСТВА В СЛУЧАЯХ, УСТАНОВЛЕННЫХ ПРАВИТЕЛЬСТВОМ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РОССИЙСКОЙ ФЕДЕРАЦИИ, ПРОВЕРКИ ФАКТИЧЕСКИ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ПОСТАВЛЕННЫХ</w:t>
      </w:r>
      <w:proofErr w:type="gramEnd"/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ТОВАРОВ (ВЫПОЛНЕННЫХ РАБОТ, ОКАЗАННЫХ УСЛУГ), В ТОМ ЧИСЛЕ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С ИСПОЛЬЗОВАНИЕМ ФОТ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И ВИДЕОТЕХНИКИ НА СООТВЕТСТВИЕ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ИНФОРМАЦИИ, УКАЗАННОЙ В ГОСУДАРСТВЕННОМ КОНТРАКТЕ, ДОГОВОРЕ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О КАПИТАЛЬНЫХ ВЛОЖЕНИЯХ, КОНТРАКТЕ УЧРЕЖДЕНИЯ, ДОГОВОРЕ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О ПРОВЕДЕНИИ КАПИТАЛЬНОГО РЕМОНТА, ДОГОВОРЕ (КОНТРАКТЕ),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>, ПОДТВЕРЖДАЮЩИХ ВОЗНИКНОВЕНИЕ ДЕНЕЖНЫХ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ОБЯЗАТЕЛЬСТВ ЮРИДИЧЕСКИХ ЛИЦ ПРИ ОСУЩЕСТВЛЕНИИ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КАЗНАЧЕЙСКОГО СОПРОВОЖДЕНИЯ СРЕДСТВ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"О ФЕДЕРАЛЬНОМ БЮДЖЕТЕ НА 2021 ГОД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И НА ПЛАНОВЫЙ ПЕРИОД 2022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2023 ГОДОВ"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DB062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"в" пункта 22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Правил казначейского сопровождения средств в случаях, предусмотренных Федеральным законом "О федеральном бюджете на 2021 год и на плановый период 2022 и 2023 годов", утвержденных постановлением Правительства Российской Федерации от 15 декабря 2020 г. N 2106 (Официальный интернет-портал правовой информации (www.pravo.gov.ru), 2020, 17 декабря, N 0001202012170020), </w:t>
      </w:r>
      <w:hyperlink r:id="rId6" w:history="1">
        <w:r w:rsidRPr="00DB062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"в" пункта 24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Правил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казначейского </w:t>
      </w:r>
      <w:r w:rsidRPr="00C51303">
        <w:rPr>
          <w:rFonts w:ascii="Times New Roman" w:hAnsi="Times New Roman" w:cs="Times New Roman"/>
          <w:sz w:val="28"/>
          <w:szCs w:val="28"/>
        </w:rPr>
        <w:lastRenderedPageBreak/>
        <w:t>сопровождения средств государственного оборонного заказа в валюте Российской Федерации в случаях, предусмотренных Федеральным законом "О федеральном бюджете на 2021 год и на плановый период 2022 и 2023 годов", утвержденных постановлением Правительства Российской Федерации от 18 декабря 2020 г. N 2153 (Официальный интернет-портал правовой информации (www.pravo.gov.ru), 2020, 21 декабря, N 0001202012210047), приказываю:</w:t>
      </w:r>
      <w:proofErr w:type="gramEnd"/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41" w:history="1">
        <w:r w:rsidRPr="00DB062B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Регламент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проведения территориальными органами Федерального казначейства в случаях, установленных Правительством Российской Федерации, проверки фактически поставленных товаров (выполненных работ, оказанных услуг), в том числе с использованием фот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и видеотехники на соответствие информации, указанной в государственном контракте, договоре о капитальных вложениях, контракте учреждения, договоре о проведении капитального ремонта, договоре (контракте), документах, подтверждающих возникновение денежных обязательств юридических лиц при осуществлении казначейского сопровождения сре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>оответствии с Федеральным законом "О федеральном бюджете на 2021 год и на плановый период 2022 и 2023 годов".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Р.Е.АРТЮХИН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Утвержден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приказом Федерального казначейства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от 11 января 2021 г. N 5н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C51303">
        <w:rPr>
          <w:rFonts w:ascii="Times New Roman" w:hAnsi="Times New Roman" w:cs="Times New Roman"/>
          <w:sz w:val="28"/>
          <w:szCs w:val="28"/>
        </w:rPr>
        <w:t>РЕГЛАМЕНТ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ПРОВЕДЕНИЯ ТЕРРИТОРИАЛЬНЫМИ ОРГАНАМИ ФЕДЕРАЛЬНОГО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КАЗНАЧЕЙСТВА В СЛУЧАЯХ, УСТАНОВЛЕННЫХ ПРАВИТЕЛЬСТВОМ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РОССИЙСКОЙ ФЕДЕРАЦИИ, ПРОВЕРКИ ФАКТИЧЕСКИ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ПОСТАВЛЕННЫХ</w:t>
      </w:r>
      <w:proofErr w:type="gramEnd"/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ТОВАРОВ (ВЫПОЛНЕННЫХ РАБОТ, ОКАЗАННЫХ УСЛУГ), В ТОМ ЧИСЛЕ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С ИСПОЛЬЗОВАНИЕМ ФОТ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И ВИДЕОТЕХНИКИ НА СООТВЕТСТВИЕ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ИНФОРМАЦИИ, УКАЗАННОЙ В ГОСУДАРСТВЕННОМ КОНТРАКТЕ, ДОГОВОРЕ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О КАПИТАЛЬНЫХ ВЛОЖЕНИЯХ, КОНТРАКТЕ УЧРЕЖДЕНИЯ, </w:t>
      </w:r>
      <w:r w:rsidRPr="00C51303">
        <w:rPr>
          <w:rFonts w:ascii="Times New Roman" w:hAnsi="Times New Roman" w:cs="Times New Roman"/>
          <w:sz w:val="28"/>
          <w:szCs w:val="28"/>
        </w:rPr>
        <w:lastRenderedPageBreak/>
        <w:t>ДОГОВОРЕ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О ПРОВЕДЕНИИ КАПИТАЛЬНОГО РЕМОНТА, ДОГОВОРЕ (КОНТРАКТЕ),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>, ПОДТВЕРЖДАЮЩИХ ВОЗНИКНОВЕНИЕ ДЕНЕЖНЫХ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ОБЯЗАТЕЛЬСТВ ЮРИДИЧЕСКИХ ЛИЦ ПРИ ОСУЩЕСТВЛЕНИИ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КАЗНАЧЕЙСКОГО СОПРОВОЖДЕНИЯ СРЕДСТВ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"О ФЕДЕРАЛЬНОМ БЮДЖЕТЕ НА 2021 ГОД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И НА ПЛАНОВЫЙ ПЕРИОД 2022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2023 ГОДОВ"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Настоящий Регламент определяет правила проведения территориальными органами Федерального казначейства в случаях, установленных Правительством Российской Федерации, при казначейском сопровождении средств в валюте Российской Федерации, указанных в </w:t>
      </w:r>
      <w:hyperlink r:id="rId7" w:history="1">
        <w:r w:rsidRPr="00DB062B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(с учетом положений </w:t>
      </w:r>
      <w:hyperlink r:id="rId8" w:history="1">
        <w:r w:rsidRPr="00DB062B">
          <w:rPr>
            <w:rFonts w:ascii="Times New Roman" w:hAnsi="Times New Roman" w:cs="Times New Roman"/>
            <w:sz w:val="28"/>
            <w:szCs w:val="28"/>
          </w:rPr>
          <w:t>частей 3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- </w:t>
      </w:r>
      <w:hyperlink r:id="rId9" w:history="1">
        <w:r w:rsidRPr="00DB062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) и </w:t>
      </w:r>
      <w:hyperlink r:id="rId10" w:history="1">
        <w:r w:rsidRPr="00DB062B">
          <w:rPr>
            <w:rFonts w:ascii="Times New Roman" w:hAnsi="Times New Roman" w:cs="Times New Roman"/>
            <w:sz w:val="28"/>
            <w:szCs w:val="28"/>
          </w:rPr>
          <w:t>части 7 статьи 5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Федерального закона от 8 декабря 2020 г. N 385-ФЗ "О федеральном бюджете на 2021 год и на плановый период 2022 и 2023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годов" (Официальный интернет-портал правовой информации (www.pravo.gov.ru), 2020, 8 декабря, N 0001202012080106) (далее - Федеральный закон), предоставляемых юридическим лицам (далее соответственно - целевые средства, получатель целевых средств), проверок, предусмотренных: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а) </w:t>
      </w:r>
      <w:hyperlink r:id="rId11" w:history="1">
        <w:r w:rsidRPr="00DB062B">
          <w:rPr>
            <w:rFonts w:ascii="Times New Roman" w:hAnsi="Times New Roman" w:cs="Times New Roman"/>
            <w:sz w:val="28"/>
            <w:szCs w:val="28"/>
          </w:rPr>
          <w:t>подпунктом "в" пункта 22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</w:t>
      </w:r>
      <w:r w:rsidRPr="00C51303">
        <w:rPr>
          <w:rFonts w:ascii="Times New Roman" w:hAnsi="Times New Roman" w:cs="Times New Roman"/>
          <w:sz w:val="28"/>
          <w:szCs w:val="28"/>
        </w:rPr>
        <w:t>Правил казначейского сопровождения средств в случаях, предусмотренных Федеральным законом "О федеральном бюджете на 2021 год и на плановый период 2022 и 2023 годов", утвержденных постановлением Правительства Российской Федерации от 15 декабря 2020 г. N 2106 (Официальный интернет-портал правовой информации (www.pravo.gov.ru), 2020, 17 декабря, N 0001202012170020) (далее - Правила N 2106), в отношении целевых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средств, предоставленных получателю целевых средств на основании: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государственных контрактов о поставке товаров, выполнении работ, оказании услуг для обеспечения государственных нужд, предусмотренных </w:t>
      </w:r>
      <w:hyperlink r:id="rId12" w:history="1">
        <w:r w:rsidRPr="00DB062B">
          <w:rPr>
            <w:rFonts w:ascii="Times New Roman" w:hAnsi="Times New Roman" w:cs="Times New Roman"/>
            <w:sz w:val="28"/>
            <w:szCs w:val="28"/>
          </w:rPr>
          <w:t>пунктами 4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Pr="00DB062B">
          <w:rPr>
            <w:rFonts w:ascii="Times New Roman" w:hAnsi="Times New Roman" w:cs="Times New Roman"/>
            <w:sz w:val="28"/>
            <w:szCs w:val="28"/>
          </w:rPr>
          <w:t>5 части 2 статьи 5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Федерального закона (далее - государственный контракт);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государственных (муниципальных) контрактов, контрактов (договоров) о поставке товаров, выполнении работ, оказании услуг, предусмотренных </w:t>
      </w:r>
      <w:hyperlink r:id="rId14" w:history="1">
        <w:r w:rsidRPr="00DB062B">
          <w:rPr>
            <w:rFonts w:ascii="Times New Roman" w:hAnsi="Times New Roman" w:cs="Times New Roman"/>
            <w:sz w:val="28"/>
            <w:szCs w:val="28"/>
          </w:rPr>
          <w:t>пунктом 8 части 2 статьи 5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Федерального закона (далее - договор о капитальных вложениях);</w:t>
      </w:r>
      <w:proofErr w:type="gramEnd"/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контрактов (договоров) о поставке товаров, выполнении работ, оказании услуг, предусмотренных </w:t>
      </w:r>
      <w:hyperlink r:id="rId15" w:history="1">
        <w:r w:rsidRPr="00DB062B">
          <w:rPr>
            <w:rFonts w:ascii="Times New Roman" w:hAnsi="Times New Roman" w:cs="Times New Roman"/>
            <w:sz w:val="28"/>
            <w:szCs w:val="28"/>
          </w:rPr>
          <w:t>пунктом 6 части 2 статьи 5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Pr="00C51303">
        <w:rPr>
          <w:rFonts w:ascii="Times New Roman" w:hAnsi="Times New Roman" w:cs="Times New Roman"/>
          <w:sz w:val="28"/>
          <w:szCs w:val="28"/>
        </w:rPr>
        <w:lastRenderedPageBreak/>
        <w:t>(далее - контракт учреждения);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контрактов (договоров) о поставке товаров, выполнении работ, оказании услуг, заключенных фондом капитального ремонта субъекта Российской Федерации, предусмотренных </w:t>
      </w:r>
      <w:hyperlink r:id="rId16" w:history="1">
        <w:r w:rsidRPr="00DB062B">
          <w:rPr>
            <w:rFonts w:ascii="Times New Roman" w:hAnsi="Times New Roman" w:cs="Times New Roman"/>
            <w:sz w:val="28"/>
            <w:szCs w:val="28"/>
          </w:rPr>
          <w:t>пунктом 2 части 7 статьи 5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Федерального закона (далее - договор о проведении капитального ремонта);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договоров и контрактов, заключенных в рамках исполнения соглашений, государственных контрактов, договоров о капитальных вложениях, контрактов учреждений, договоров о проведении капитального ремонта (далее - договор (контракт);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государственных контрактов, контрактов (договоров) о поставке товаров, выполнении работ, оказании услуг, источником финансового обеспечения которых являются средства, предусмотренные </w:t>
      </w:r>
      <w:hyperlink r:id="rId17" w:history="1">
        <w:r w:rsidRPr="00DB062B">
          <w:rPr>
            <w:rFonts w:ascii="Times New Roman" w:hAnsi="Times New Roman" w:cs="Times New Roman"/>
            <w:sz w:val="28"/>
            <w:szCs w:val="28"/>
          </w:rPr>
          <w:t>пунктом 10 части 2 статьи 5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б) </w:t>
      </w:r>
      <w:hyperlink r:id="rId18" w:history="1">
        <w:r w:rsidRPr="00DB062B">
          <w:rPr>
            <w:rFonts w:ascii="Times New Roman" w:hAnsi="Times New Roman" w:cs="Times New Roman"/>
            <w:sz w:val="28"/>
            <w:szCs w:val="28"/>
          </w:rPr>
          <w:t>подпунктом "в" пункта 24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Правил казначейского сопровождения средств государственного оборонного заказа в валюте Российской Федерации в случаях, предусмотренных Федеральным законом "О федеральном бюджете на 2021 год и на плановый период 2022 и 2023 годов", утвержденных постановлением Правительства Российской Федерации от 18 декабря 2020 г. N 2153 (Официальный интернет-портал правовой информации (www.pravo.gov.ru), 2020, 21 декабря, N 0001202012210047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>) (далее - Правила N 2153), в отношении целевых средств, предоставленных получателю целевых средств на основании: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государственных контрактов (контрактов, договоров) на поставку товаров, выполнение работ, оказание услуг для обеспечения федеральных нужд, предусмотренных </w:t>
      </w:r>
      <w:hyperlink r:id="rId19" w:history="1">
        <w:r w:rsidRPr="00DB062B">
          <w:rPr>
            <w:rFonts w:ascii="Times New Roman" w:hAnsi="Times New Roman" w:cs="Times New Roman"/>
            <w:sz w:val="28"/>
            <w:szCs w:val="28"/>
          </w:rPr>
          <w:t>пунктом 7 части 2 статьи 5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Федерального закона (далее - контракт по выполнению государственного оборонного заказа);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государственных контрактов (контрактов, договоров) на поставку товаров, выполнение работ, оказание услуг для обеспечения федеральных нужд, заключенных в целях реализации государственного оборонного заказа, источником финансового обеспечения которых являются средства, предусмотренные </w:t>
      </w:r>
      <w:hyperlink r:id="rId20" w:history="1">
        <w:r w:rsidRPr="00DB062B">
          <w:rPr>
            <w:rFonts w:ascii="Times New Roman" w:hAnsi="Times New Roman" w:cs="Times New Roman"/>
            <w:sz w:val="28"/>
            <w:szCs w:val="28"/>
          </w:rPr>
          <w:t>пунктом 10 части 2 статьи 5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Положения настоящего Регламента, установленные для юридических лиц, распространяются на обособленные (структурные) подразделения юридических лиц, а также в случаях, предусмотренных </w:t>
      </w:r>
      <w:hyperlink r:id="rId21" w:history="1">
        <w:r w:rsidRPr="00DB062B">
          <w:rPr>
            <w:rFonts w:ascii="Times New Roman" w:hAnsi="Times New Roman" w:cs="Times New Roman"/>
            <w:sz w:val="28"/>
            <w:szCs w:val="28"/>
          </w:rPr>
          <w:t>пунктом 10 части 2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2" w:history="1">
        <w:r w:rsidRPr="00DB062B">
          <w:rPr>
            <w:rFonts w:ascii="Times New Roman" w:hAnsi="Times New Roman" w:cs="Times New Roman"/>
            <w:sz w:val="28"/>
            <w:szCs w:val="28"/>
          </w:rPr>
          <w:t>частью 7 статьи 5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Федерального закона, на индивидуальных предпринимателей и крестьянские (фермерские) хозяйства при предоставлении им целевых средств.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2. В целях настоящего Регламента проверка осуществляется в форме визуального осмотра, проводимого без повреждения упаковки, разборки, </w:t>
      </w:r>
      <w:r w:rsidRPr="00C51303">
        <w:rPr>
          <w:rFonts w:ascii="Times New Roman" w:hAnsi="Times New Roman" w:cs="Times New Roman"/>
          <w:sz w:val="28"/>
          <w:szCs w:val="28"/>
        </w:rPr>
        <w:lastRenderedPageBreak/>
        <w:t>демонтажа либо иного нарушения конструктивной целостности обследуемых фактически поставленных товаров (выполненных работ, оказанных услуг) или их составных частей с учетом ограничений, предусмотренных настоящим Регламентом (далее - осмотр).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При осуществлении осмотра проводится проверка фактически поставленных товаров (выполненных работ, оказанных услуг) непосредственно по месту поставки товаров (выполнения работ, оказания услуг), в том числе с использованием средств фот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и видеотехники, а также средств измерений (измерительных приборов) (при необходимости) на соответствие информации, указанной в государственном контракте, договоре о капитальных вложениях, контракте учреждения, договоре о проведении капитального ремонта, договоре (контракте), контракте по выполнению государственного оборонного заказа, в том числе источником финансового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которых являются средства, предусмотренные </w:t>
      </w:r>
      <w:hyperlink r:id="rId23" w:history="1">
        <w:r w:rsidRPr="00DB062B">
          <w:rPr>
            <w:rFonts w:ascii="Times New Roman" w:hAnsi="Times New Roman" w:cs="Times New Roman"/>
            <w:sz w:val="28"/>
            <w:szCs w:val="28"/>
          </w:rPr>
          <w:t>пунктом 10 части 2 статьи 5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Федерального закона (далее при совместном упоминании - Договор), проекте документа о приемке поставленных товаров, выполненных работ, оказанных услуг, подписанном поставщиком (подрядчиком, исполнителем) по Договору, и иных документах, необходимых для подтверждения фактов поставки товара, выполнения работ, оказания услуг по Договору (при наличии) (далее при совместном упоминании - документы о приемке товаров, работ, услуг).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3. Формирование и направление информации и документов, предусмотренных настоящим Регламентом, содержащих сведения, составляющие государственную и иную охраняемую законом тайну, осуществляется с соблюдением требований законодательства Российской Федерации о государственной и иной охраняемой законом тайне.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II. Основание, предмет и объекты осмотра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4. Основанием для проведения территориальными органами Федерального казначейства осмотра является акт (решение) Правительства Российской Федерации.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5. Предметом осмотра являются: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 товары, поставленные в рамках исполнения Договора (этапа исполнения Договора, если условиями Договора предусмотрены этапы исполнения);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 результаты выполнения работ по Договору (этапа исполнения, если условиями Договора предусмотрены этапы исполнения);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 результаты оказания услуг по Договору (этапа исполнения, если условиями Договора предусмотрены этапы исполнения).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lastRenderedPageBreak/>
        <w:t>6. Объектами осмотра являются государственные (муниципальные) заказчики, заказчики по Договору, их подведомственные организации, учреждения, обособленные подразделения (далее при совместном упоминании - заказчики).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84"/>
      <w:bookmarkEnd w:id="1"/>
      <w:r w:rsidRPr="00C51303">
        <w:rPr>
          <w:rFonts w:ascii="Times New Roman" w:hAnsi="Times New Roman" w:cs="Times New Roman"/>
          <w:sz w:val="28"/>
          <w:szCs w:val="28"/>
        </w:rPr>
        <w:t>III. Организационные мероприятия по проведению осмотра</w:t>
      </w:r>
    </w:p>
    <w:p w:rsidR="00C51303" w:rsidRPr="00C51303" w:rsidRDefault="00C513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и оформление результатов осмотра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87"/>
      <w:bookmarkEnd w:id="2"/>
      <w:r w:rsidRPr="00C51303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Заказчик в целях проведения территориальным органом Федерального казначейства осмотра направляет в территориальный орган Федерального казначейства по месту обслуживания лицевого счета заказчика информацию о дате приемки товаров (выполненных работ, оказанных услуг) при исполнении Договора, либо этапа по Договору, если условием Договора предусмотрены этапы исполнения, либо при полном исполнении Договора (далее - информация о дате приемки товаров (выполненных работ, оказанных услуг), графике поставки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товаров (выполнения работ, оказания услуг) по Договору (при наличии), с приложением Договора (информации о номере реестровой записи реестра контрактов, заключенных заказчиками, реестра контрактов, содержащего сведения, составляющие государственную тайну, или реестра договоров о проведении капитального ремонта (далее при совместном упоминании - информация о номере реестровой записи) и документов о приемке товаров, работ, услуг в срок не позднее 5 рабочих дней до даты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приемки товаров (выполненных работ, оказанных услуг).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8"/>
      <w:bookmarkEnd w:id="3"/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В целях проведения территориальным органом Федерального казначейства осмотра фактически выполненных строительно-монтажных работ заказчик в сроки, предусмотренные </w:t>
      </w:r>
      <w:hyperlink w:anchor="P87" w:history="1">
        <w:r w:rsidRPr="00DB062B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настоящего пункта, направляет в территориальный орган Федерального казначейства по месту обслуживания лицевого счета заказчика информацию о дате приемки выполненных работ, график выполнения работ по Договору (при наличии), Договор (информацию о номере реестровой записи), проект акта о приемке выполненных работ с приложением:</w:t>
      </w:r>
      <w:proofErr w:type="gramEnd"/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 справки о стоимости выполненных работ и затрат;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 проектной документации &lt;1&gt;;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&gt; В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24" w:history="1">
        <w:r w:rsidRPr="00DB062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</w:t>
      </w:r>
      <w:r w:rsidRPr="00C51303">
        <w:rPr>
          <w:rFonts w:ascii="Times New Roman" w:hAnsi="Times New Roman" w:cs="Times New Roman"/>
          <w:sz w:val="28"/>
          <w:szCs w:val="28"/>
        </w:rPr>
        <w:t>Правительства Российской Федерации от 16 февраля 2008 г. N 87 "О составе разделов проектной документации и требованиях к их содержанию" (Собрание законодательства Российской Федерации, 2008, N 8, ст. 744; 2020, N 52 (часть I), ст. 8863).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 рабочей документации;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- заключения о соответствии (положительного заключения) проектной </w:t>
      </w:r>
      <w:r w:rsidRPr="00C51303">
        <w:rPr>
          <w:rFonts w:ascii="Times New Roman" w:hAnsi="Times New Roman" w:cs="Times New Roman"/>
          <w:sz w:val="28"/>
          <w:szCs w:val="28"/>
        </w:rPr>
        <w:lastRenderedPageBreak/>
        <w:t>документации требованиям технических регламентов, санитарно-эпидемиологическим требованиям, требованиям в области охраны окружающей среды, требованиям государственной охраны объектов культурного наследия, требованиям к безопасному использованию атомной энергии, требованиям промышленной безопасности, требованиям к обеспечению надежности и безопасности электроэнергетических систем и объектов электроэнергетики, требованиям антитеррористической защищенности объекта, заданию застройщика или технического заказчика на проектирование, результатам инженерных изысканий &lt;2&gt;;</w:t>
      </w:r>
      <w:proofErr w:type="gramEnd"/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&gt; В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25" w:history="1">
        <w:r w:rsidRPr="00DB062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5 марта 2007 г. N 145 "О порядке организации и проведения государственной экспертизы проектной документации и результатов инженерных изысканий" (Собрание законодательства Российской Федерации, 2007, N 11, ст. 1336; 2020, N 44, ст. 6998).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 заключения о достоверности (положительного заключения) определения сметной стоимости &lt;2&gt;;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 исполнительной документации на выполненный объем работ;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 иных документов, подтверждающих фактическое выполнение работ.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Информация о дате приемки товаров (выполненных работ, оказанных услуг), а также графике поставки товаров (выполнения работ, оказания услуг) (при наличии)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оформляется заказчиком в произвольной письменной форме на официальном бланке заказчика и подписывается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руководителем заказчика или иным лицом, уполномоченным действовать от имени заказчика.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При наступлении срока приемки товаров (выполненных работ, оказанных услуг), предусмотренных условиями Договора, в случае непредставления заказчиком в территориальный орган Федерального казначейства документов, предусмотренных </w:t>
      </w:r>
      <w:hyperlink w:anchor="P87" w:history="1">
        <w:r w:rsidRPr="00DB062B">
          <w:rPr>
            <w:rFonts w:ascii="Times New Roman" w:hAnsi="Times New Roman" w:cs="Times New Roman"/>
            <w:sz w:val="28"/>
            <w:szCs w:val="28"/>
          </w:rPr>
          <w:t>первым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8" w:history="1">
        <w:r w:rsidRPr="00DB062B">
          <w:rPr>
            <w:rFonts w:ascii="Times New Roman" w:hAnsi="Times New Roman" w:cs="Times New Roman"/>
            <w:sz w:val="28"/>
            <w:szCs w:val="28"/>
          </w:rPr>
          <w:t>вторым абзацами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настоящего пункта, территориальный орган Федерального казначейства по месту обслуживания лицевого счета заказчика в целях дополнительного информирования направляет заказчику уведомление о наступлении срока приемки товаров (выполненных работ, оказанных услуг).</w:t>
      </w:r>
      <w:proofErr w:type="gramEnd"/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04"/>
      <w:bookmarkEnd w:id="4"/>
      <w:r w:rsidRPr="00C51303">
        <w:rPr>
          <w:rFonts w:ascii="Times New Roman" w:hAnsi="Times New Roman" w:cs="Times New Roman"/>
          <w:sz w:val="28"/>
          <w:szCs w:val="28"/>
        </w:rPr>
        <w:t>8. С целью организации проведения осмотра руководитель территориального органа Федерального казначейства, осуществляющего осмотр, принимает решение о назначении сотрудника (группы сотрудников), ответственног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-ых) за проведение осмотра фактически поставленных товаров (выполненных работ, оказанных услуг) (далее - ответственный сотрудник, группа ответственных сотрудников), в соответствии с приказом </w:t>
      </w:r>
      <w:r w:rsidRPr="00C51303">
        <w:rPr>
          <w:rFonts w:ascii="Times New Roman" w:hAnsi="Times New Roman" w:cs="Times New Roman"/>
          <w:sz w:val="28"/>
          <w:szCs w:val="28"/>
        </w:rPr>
        <w:lastRenderedPageBreak/>
        <w:t>территориального органа Федерального казначейства.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В приказе территориального органа Федерального казначейства, указанном в </w:t>
      </w:r>
      <w:hyperlink w:anchor="P104" w:history="1">
        <w:r w:rsidRPr="00DB062B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настоящего пункта, указывается наименование объекта осмотра, наименование предмета осмотра в соответствии с Договором, ответственный сотрудник либо группа ответственных сотрудников с указанием руководителя группы.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если для проведения осмотра требуются специальные знания, квалификация, по инициативе территориального органа Федерального казначейства к его проведению могут привлекаться работники Федерального казенного учреждения "Центр по обеспечению деятельности Казначейства России" (далее - ФКУ ЦОКР) или филиалов ФКУ ЦОКР (далее - иные специалисты).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07"/>
      <w:bookmarkEnd w:id="5"/>
      <w:r w:rsidRPr="00C51303">
        <w:rPr>
          <w:rFonts w:ascii="Times New Roman" w:hAnsi="Times New Roman" w:cs="Times New Roman"/>
          <w:sz w:val="28"/>
          <w:szCs w:val="28"/>
        </w:rPr>
        <w:t>Федеральное казначейство вправе принять решение об определении территориального органа Федерального казначейства, уполномоченного на проведение осмотра.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08"/>
      <w:bookmarkEnd w:id="6"/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Управление казначейского сопровождения Федерального казначейства не позднее рабочего дня, следующего за днем принятия решения, указанного в </w:t>
      </w:r>
      <w:hyperlink w:anchor="P107" w:history="1">
        <w:r w:rsidRPr="00DB062B">
          <w:rPr>
            <w:rFonts w:ascii="Times New Roman" w:hAnsi="Times New Roman" w:cs="Times New Roman"/>
            <w:sz w:val="28"/>
            <w:szCs w:val="28"/>
          </w:rPr>
          <w:t>абзаце четвертом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настоящего пункта, направляет соответствующее поручение Федерального казначейства в территориальный орган Федерального казначейства по месту обслуживания лицевого счета заказчика с целью предоставления в Управление казначейского сопровождения Федерального казначейства сканированных копий Договора (информации о номере реестровой записи) и документов о приемке товаров, работ, услуг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не позднее рабочего дня, следующего за днем представления указанных документов заказчиком в соответствии с </w:t>
      </w:r>
      <w:hyperlink w:anchor="P87" w:history="1">
        <w:r w:rsidRPr="00DB062B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Управление казначейского сопровождения Федерального казначейства не позднее рабочего дня, следующего за днем поступления от территориального органа Федерального казначейства по месту обслуживания лицевого счета заказчика документов, указанных в </w:t>
      </w:r>
      <w:hyperlink w:anchor="P108" w:history="1">
        <w:r w:rsidRPr="00DB062B">
          <w:rPr>
            <w:rFonts w:ascii="Times New Roman" w:hAnsi="Times New Roman" w:cs="Times New Roman"/>
            <w:sz w:val="28"/>
            <w:szCs w:val="28"/>
          </w:rPr>
          <w:t>абзаце пятом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настоящего пункта, направляет соответствующее поручение Федерального казначейства в территориальный орган Федерального казначейства, уполномоченный на проведение осмотра, с указанием наименования предмета осмотра, наименования объекта осмотра и места нахождения предмета осмотра с приложением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сканированных копий Договора (информации о номере реестровой записи) и документов о приемке товаров, работ, услуг.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10"/>
      <w:bookmarkEnd w:id="7"/>
      <w:r w:rsidRPr="00C51303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Отдел казначейского сопровождения или иное структурное подразделение территориального органа Федерального казначейства, ответственное за осуществление казначейского сопровождения целевых средств (далее - структурное подразделение территориального органа Федерального казначейства), в день представления заказчиком в территориальный орган Федерального казначейства по месту обслуживания </w:t>
      </w:r>
      <w:r w:rsidRPr="00C51303">
        <w:rPr>
          <w:rFonts w:ascii="Times New Roman" w:hAnsi="Times New Roman" w:cs="Times New Roman"/>
          <w:sz w:val="28"/>
          <w:szCs w:val="28"/>
        </w:rPr>
        <w:lastRenderedPageBreak/>
        <w:t>лицевого счета заказчика информации о дате приемки товаров (выполненных работ, оказанных услуг), графике поставки товаров (выполнения работ, оказания услуг) (при наличии), с приложением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Договора (информации о номере реестровой записи) и документов о приемке товаров, работ, услуг (в случае получения документов после 17 часов 00 минут местного времени не позднее рабочего дня, следующего за днем получения документов) осуществляет организацию проведения осмотра: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а) осуществляет анализ представленного заказчиком Договора, а также документов о приемке товаров, работ, услуг совместно с иными специалистами (при необходимости), в целях определения: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 продолжительности проведения осмотра;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 средств фот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и видеотехники и/или средств измерений (измерительных приборов), необходимых для осуществления осмотра;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 необходимости привлечения к осмотру иных специалистов и обеспечения их уведомления о месте, дате и времени начала осмотра;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б) обеспечивает организацию мероприятий по проведению осмотра с учетом положений, указанных в </w:t>
      </w:r>
      <w:hyperlink w:anchor="P104" w:history="1">
        <w:r w:rsidRPr="00DB062B">
          <w:rPr>
            <w:rFonts w:ascii="Times New Roman" w:hAnsi="Times New Roman" w:cs="Times New Roman"/>
            <w:sz w:val="28"/>
            <w:szCs w:val="28"/>
          </w:rPr>
          <w:t>пункте 8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16"/>
      <w:bookmarkEnd w:id="8"/>
      <w:r w:rsidRPr="00C51303">
        <w:rPr>
          <w:rFonts w:ascii="Times New Roman" w:hAnsi="Times New Roman" w:cs="Times New Roman"/>
          <w:sz w:val="28"/>
          <w:szCs w:val="28"/>
        </w:rPr>
        <w:t xml:space="preserve">в) подтверждает дату проведения осмотра и не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чем за 1 рабочий день до начала проведения осмотра направляет заказчику уведомление о проведении осмотра (рекомендуемый образец приведен в </w:t>
      </w:r>
      <w:hyperlink w:anchor="P180" w:history="1">
        <w:r w:rsidRPr="00DB062B">
          <w:rPr>
            <w:rFonts w:ascii="Times New Roman" w:hAnsi="Times New Roman" w:cs="Times New Roman"/>
            <w:sz w:val="28"/>
            <w:szCs w:val="28"/>
          </w:rPr>
          <w:t>приложении N 1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к настоящему Регламенту) (далее - Уведомление о проведении осмотра), с указанием места, даты и времени проведения осмотра, с предложением принять участие в осмотре и обеспечить допуск ответственного сотрудника, группы ответственных сотрудников, иных специалистов (далее при совместном упоминании - сотрудники, ответственные за проведение осмотра) к месту расположения предмета осмотра.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17"/>
      <w:bookmarkEnd w:id="9"/>
      <w:r w:rsidRPr="00C51303">
        <w:rPr>
          <w:rFonts w:ascii="Times New Roman" w:hAnsi="Times New Roman" w:cs="Times New Roman"/>
          <w:sz w:val="28"/>
          <w:szCs w:val="28"/>
        </w:rPr>
        <w:t xml:space="preserve">10. Осмотр осуществляется сотрудниками, ответственными за проведение осмотра, непосредственно по месту расположения предмета осмотра в присутствии заказчика либо его уполномоченных представителей. Отсутствие заказчика или его уполномоченных представителей, уведомленных в соответствии с </w:t>
      </w:r>
      <w:hyperlink w:anchor="P116" w:history="1">
        <w:r w:rsidRPr="00DB062B">
          <w:rPr>
            <w:rFonts w:ascii="Times New Roman" w:hAnsi="Times New Roman" w:cs="Times New Roman"/>
            <w:sz w:val="28"/>
            <w:szCs w:val="28"/>
          </w:rPr>
          <w:t>подпунктом "в" пункта 9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настоящего Регламента, на месте проведения осмотра не является основанием для отмены проведения осмотра.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Отсутствие заказчика или его уполномоченных представителей при проведении осмотра фиксируется в справке по результатам осмотра поставки товара (выполнения работ, оказания услуг) (рекомендуемый образец приведен в </w:t>
      </w:r>
      <w:hyperlink w:anchor="P273" w:history="1">
        <w:r w:rsidRPr="00DB062B">
          <w:rPr>
            <w:rFonts w:ascii="Times New Roman" w:hAnsi="Times New Roman" w:cs="Times New Roman"/>
            <w:sz w:val="28"/>
            <w:szCs w:val="28"/>
          </w:rPr>
          <w:t>приложении N 2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к настоящему Регламенту) (далее - Справка) либо акте по результатам осмотра поставки товара (выполнения работ, оказания услуг) (рекомендуемый образец приведен в </w:t>
      </w:r>
      <w:hyperlink w:anchor="P427" w:history="1">
        <w:r w:rsidRPr="00DB062B">
          <w:rPr>
            <w:rFonts w:ascii="Times New Roman" w:hAnsi="Times New Roman" w:cs="Times New Roman"/>
            <w:sz w:val="28"/>
            <w:szCs w:val="28"/>
          </w:rPr>
          <w:t>приложении N 3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к </w:t>
      </w:r>
      <w:r w:rsidRPr="00C51303">
        <w:rPr>
          <w:rFonts w:ascii="Times New Roman" w:hAnsi="Times New Roman" w:cs="Times New Roman"/>
          <w:sz w:val="28"/>
          <w:szCs w:val="28"/>
        </w:rPr>
        <w:lastRenderedPageBreak/>
        <w:t>настоящему Регламенту) (далее - Акт).</w:t>
      </w:r>
      <w:proofErr w:type="gramEnd"/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11. К материалам по результатам осмотра поставленных товаров, результатов выполненных работ, оказанных услуг прилагаются документы, подтверждающие надлежащее уведомление заказчика о месте, дате и времени проведения осмотра (переписка по электронной почте или копия письма на бумажном носителе с отметкой представителя заказчика о получении либо иной документ, позволяющий подтвердить факт надлежащего уведомления заказчика).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20"/>
      <w:bookmarkEnd w:id="10"/>
      <w:r w:rsidRPr="00C51303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Осмотр предметов осмотра, расположенных на территориях, имеющих ограничения, связанные с режимом секретности, осуществляется с соблюдением требований законодательства Российской Федерации о государственной и иной охраняемой законом тайне и правил внутреннего распорядка на режимных территориях сотрудниками, ответственными за проведение осмотра, имеющими соответствующую форму допуска к сведениям, составляющим государственную и иную охраняемую законом тайну в соответствии с федеральными законами, нормативными правовыми актами Президента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Российской Федерации и Правительства Российской Федерации.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21"/>
      <w:bookmarkEnd w:id="11"/>
      <w:r w:rsidRPr="00C51303">
        <w:rPr>
          <w:rFonts w:ascii="Times New Roman" w:hAnsi="Times New Roman" w:cs="Times New Roman"/>
          <w:sz w:val="28"/>
          <w:szCs w:val="28"/>
        </w:rPr>
        <w:t>13. Фот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и видеосъемка, средства измерений (измерительные приборы) (при необходимости) используются в ходе осмотра с учетом ограничений, указанных в </w:t>
      </w:r>
      <w:hyperlink w:anchor="P120" w:history="1">
        <w:r w:rsidRPr="00DB062B">
          <w:rPr>
            <w:rFonts w:ascii="Times New Roman" w:hAnsi="Times New Roman" w:cs="Times New Roman"/>
            <w:sz w:val="28"/>
            <w:szCs w:val="28"/>
          </w:rPr>
          <w:t>пункте 12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настоящего Регламента, кроме случаев, когда предмет осмотра не может быть осмотрен без нарушения его конструктивной целостности (например, скрытые работы) или упаковки, либо ввиду его особых физических, технологических свойств (характеристик).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В случаях, указанных в </w:t>
      </w:r>
      <w:hyperlink w:anchor="P121" w:history="1">
        <w:r w:rsidRPr="00DB062B">
          <w:rPr>
            <w:rFonts w:ascii="Times New Roman" w:hAnsi="Times New Roman" w:cs="Times New Roman"/>
            <w:sz w:val="28"/>
            <w:szCs w:val="28"/>
          </w:rPr>
          <w:t>абзаце первом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настоящего пункта, сотрудники, ответственные за проведение осмотра, осуществляют проверку Договора и документов о приемке товаров, работ, услуг, без выезда к месту нахождения предмета осмотра.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14. Видеосъемка применяется в случаях, когда фотосъемка не позволяет отразить целостность предмета осмотра.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15. Полученные в ходе осмотра фот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и (или) видеоматериалы (результаты измерений) должны содержать отметку о дате, времени измерений, фото- и (или) видеосъемки.</w:t>
      </w:r>
    </w:p>
    <w:p w:rsidR="00C51303" w:rsidRPr="00DB062B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25"/>
      <w:bookmarkEnd w:id="12"/>
      <w:r w:rsidRPr="00C51303">
        <w:rPr>
          <w:rFonts w:ascii="Times New Roman" w:hAnsi="Times New Roman" w:cs="Times New Roman"/>
          <w:sz w:val="28"/>
          <w:szCs w:val="28"/>
        </w:rPr>
        <w:t xml:space="preserve">16. По результатам осмотра в случае, если отсутствуют факты несоответствия информации, указанной в Договоре, представленных заказчиком для осмотра документах о приемке товаров, работ, услуг,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если фактически поставленные товары (выполненные работы, оказанные услуги) соответствуют условиям Договора, составляется </w:t>
      </w:r>
      <w:hyperlink w:anchor="P273" w:history="1">
        <w:r w:rsidRPr="00DB062B">
          <w:rPr>
            <w:rFonts w:ascii="Times New Roman" w:hAnsi="Times New Roman" w:cs="Times New Roman"/>
            <w:sz w:val="28"/>
            <w:szCs w:val="28"/>
          </w:rPr>
          <w:t>Справка</w:t>
        </w:r>
      </w:hyperlink>
      <w:r w:rsidRPr="00DB062B">
        <w:rPr>
          <w:rFonts w:ascii="Times New Roman" w:hAnsi="Times New Roman" w:cs="Times New Roman"/>
          <w:sz w:val="28"/>
          <w:szCs w:val="28"/>
        </w:rPr>
        <w:t>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17. При выявлении фактов несоответствия информации, указанной в </w:t>
      </w:r>
      <w:r w:rsidRPr="00C51303">
        <w:rPr>
          <w:rFonts w:ascii="Times New Roman" w:hAnsi="Times New Roman" w:cs="Times New Roman"/>
          <w:sz w:val="28"/>
          <w:szCs w:val="28"/>
        </w:rPr>
        <w:lastRenderedPageBreak/>
        <w:t xml:space="preserve">Договоре, представленных заказчиком для осмотра документах о приемке товаров, работ, услуг поставленным товарам, выполненным работам, оказанным услугам, по результатам осмотра составляется </w:t>
      </w:r>
      <w:hyperlink w:anchor="P427" w:history="1">
        <w:r w:rsidRPr="00DB062B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Pr="00DB062B">
        <w:rPr>
          <w:rFonts w:ascii="Times New Roman" w:hAnsi="Times New Roman" w:cs="Times New Roman"/>
          <w:sz w:val="28"/>
          <w:szCs w:val="28"/>
        </w:rPr>
        <w:t>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18. Результаты осмотра разных предметов осмотра оформляются в отдельных документах по каждому предмету осмотра с приложением фот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и видеоматериалов, результатов измерений (при наличии), на которых указывается дата и время фото- видеосъемки (измерений). При изготовлении фот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и видеоматериалов допускается использование любых общедоступных цифровых форматов записи фото- или видеофайлов (</w:t>
      </w:r>
      <w:proofErr w:type="spellStart"/>
      <w:r w:rsidRPr="00C51303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C513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51303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C513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51303">
        <w:rPr>
          <w:rFonts w:ascii="Times New Roman" w:hAnsi="Times New Roman" w:cs="Times New Roman"/>
          <w:sz w:val="28"/>
          <w:szCs w:val="28"/>
        </w:rPr>
        <w:t>tif</w:t>
      </w:r>
      <w:proofErr w:type="spellEnd"/>
      <w:r w:rsidRPr="00C51303">
        <w:rPr>
          <w:rFonts w:ascii="Times New Roman" w:hAnsi="Times New Roman" w:cs="Times New Roman"/>
          <w:sz w:val="28"/>
          <w:szCs w:val="28"/>
        </w:rPr>
        <w:t xml:space="preserve">, mpeg4, </w:t>
      </w:r>
      <w:proofErr w:type="spellStart"/>
      <w:r w:rsidRPr="00C51303">
        <w:rPr>
          <w:rFonts w:ascii="Times New Roman" w:hAnsi="Times New Roman" w:cs="Times New Roman"/>
          <w:sz w:val="28"/>
          <w:szCs w:val="28"/>
        </w:rPr>
        <w:t>avi</w:t>
      </w:r>
      <w:proofErr w:type="spellEnd"/>
      <w:r w:rsidRPr="00C51303">
        <w:rPr>
          <w:rFonts w:ascii="Times New Roman" w:hAnsi="Times New Roman" w:cs="Times New Roman"/>
          <w:sz w:val="28"/>
          <w:szCs w:val="28"/>
        </w:rPr>
        <w:t xml:space="preserve"> и иных).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В случае привлечения к осмотру иных специалистов по итогам проверки ими составляется отчет о проведенном осмотре (далее - Отчет о проведении осмотра). Результаты Отчета о проведении осмотра учитываются руководителем группы ответственных сотрудников (ответственным сотрудником) при оформлении результатов проверки в </w:t>
      </w:r>
      <w:hyperlink w:anchor="P273" w:history="1">
        <w:r w:rsidRPr="00DB062B">
          <w:rPr>
            <w:rFonts w:ascii="Times New Roman" w:hAnsi="Times New Roman" w:cs="Times New Roman"/>
            <w:sz w:val="28"/>
            <w:szCs w:val="28"/>
          </w:rPr>
          <w:t>Справке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</w:t>
      </w:r>
      <w:hyperlink w:anchor="P427" w:history="1">
        <w:r w:rsidRPr="00DB062B">
          <w:rPr>
            <w:rFonts w:ascii="Times New Roman" w:hAnsi="Times New Roman" w:cs="Times New Roman"/>
            <w:sz w:val="28"/>
            <w:szCs w:val="28"/>
          </w:rPr>
          <w:t>(Акте)</w:t>
        </w:r>
      </w:hyperlink>
      <w:r w:rsidRPr="00C51303">
        <w:rPr>
          <w:rFonts w:ascii="Times New Roman" w:hAnsi="Times New Roman" w:cs="Times New Roman"/>
          <w:sz w:val="28"/>
          <w:szCs w:val="28"/>
        </w:rPr>
        <w:t>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19. В </w:t>
      </w:r>
      <w:hyperlink w:anchor="P273" w:history="1">
        <w:r w:rsidRPr="00DB062B">
          <w:rPr>
            <w:rFonts w:ascii="Times New Roman" w:hAnsi="Times New Roman" w:cs="Times New Roman"/>
            <w:sz w:val="28"/>
            <w:szCs w:val="28"/>
          </w:rPr>
          <w:t>Справку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</w:t>
      </w:r>
      <w:hyperlink w:anchor="P427" w:history="1">
        <w:r w:rsidRPr="00DB062B">
          <w:rPr>
            <w:rFonts w:ascii="Times New Roman" w:hAnsi="Times New Roman" w:cs="Times New Roman"/>
            <w:sz w:val="28"/>
            <w:szCs w:val="28"/>
          </w:rPr>
          <w:t>(Акт)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включаются выводы, основанные на результатах осмотра, в том числе полученные на основании проведенных исследований с применением фот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и видеотехники, средств измерений (измерительных приборов) (при необходимости) и анализе документов о приемке товаров, работ, услуг, а также на основании Отчета о проведении осмотра.</w:t>
      </w:r>
    </w:p>
    <w:p w:rsidR="00C51303" w:rsidRPr="00C51303" w:rsidRDefault="00DB06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73" w:history="1">
        <w:r w:rsidR="00C51303" w:rsidRPr="00DB062B">
          <w:rPr>
            <w:rFonts w:ascii="Times New Roman" w:hAnsi="Times New Roman" w:cs="Times New Roman"/>
            <w:sz w:val="28"/>
            <w:szCs w:val="28"/>
          </w:rPr>
          <w:t>Справка</w:t>
        </w:r>
      </w:hyperlink>
      <w:r w:rsidR="00C51303" w:rsidRPr="00DB062B">
        <w:rPr>
          <w:rFonts w:ascii="Times New Roman" w:hAnsi="Times New Roman" w:cs="Times New Roman"/>
          <w:sz w:val="28"/>
          <w:szCs w:val="28"/>
        </w:rPr>
        <w:t xml:space="preserve"> </w:t>
      </w:r>
      <w:hyperlink w:anchor="P427" w:history="1">
        <w:r w:rsidR="00C51303" w:rsidRPr="00DB062B">
          <w:rPr>
            <w:rFonts w:ascii="Times New Roman" w:hAnsi="Times New Roman" w:cs="Times New Roman"/>
            <w:sz w:val="28"/>
            <w:szCs w:val="28"/>
          </w:rPr>
          <w:t>(Акт)</w:t>
        </w:r>
      </w:hyperlink>
      <w:r w:rsidR="00C51303" w:rsidRPr="00C513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1303" w:rsidRPr="00C51303">
        <w:rPr>
          <w:rFonts w:ascii="Times New Roman" w:hAnsi="Times New Roman" w:cs="Times New Roman"/>
          <w:sz w:val="28"/>
          <w:szCs w:val="28"/>
        </w:rPr>
        <w:t>составляется и подписывается</w:t>
      </w:r>
      <w:proofErr w:type="gramEnd"/>
      <w:r w:rsidR="00C51303" w:rsidRPr="00C51303">
        <w:rPr>
          <w:rFonts w:ascii="Times New Roman" w:hAnsi="Times New Roman" w:cs="Times New Roman"/>
          <w:sz w:val="28"/>
          <w:szCs w:val="28"/>
        </w:rPr>
        <w:t xml:space="preserve"> не позднее трех рабочих дней после дня осуществления осмотра в двух экземплярах руководителем группы ответственных сотрудников (ответственным сотрудником), со стороны заказчика (его уполномоченного представителя) ознакомление со Справкой (Актом) удостоверяется подписью заказчика (его уполномоченного представителя). Один экземпляр Справки (Акта) остается у руководителя группы ответственных сотрудников (ответственного сотрудника), второй экземпляр направляется (передается) заказчику (его уполномоченному представителю) не позднее следующего рабочего дня после подписания.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В случае отказа заказчика (его уполномоченного представителя) от подписи об ознакомлении со </w:t>
      </w:r>
      <w:hyperlink w:anchor="P273" w:history="1">
        <w:r w:rsidRPr="00DB062B">
          <w:rPr>
            <w:rFonts w:ascii="Times New Roman" w:hAnsi="Times New Roman" w:cs="Times New Roman"/>
            <w:sz w:val="28"/>
            <w:szCs w:val="28"/>
          </w:rPr>
          <w:t>Справкой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</w:t>
      </w:r>
      <w:hyperlink w:anchor="P427" w:history="1">
        <w:r w:rsidRPr="00DB062B">
          <w:rPr>
            <w:rFonts w:ascii="Times New Roman" w:hAnsi="Times New Roman" w:cs="Times New Roman"/>
            <w:sz w:val="28"/>
            <w:szCs w:val="28"/>
          </w:rPr>
          <w:t>(Актом)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либо получения экземпляра Справки (Акта) руководитель группы ответственных сотрудников (ответственный сотрудник) в соответствующей графе удостоверяет подписью отметку об отказе заказчика (его уполномоченного представителя) от подписи об ознакомлении со Справкой (Актом) либо от получения экземпляра Справки (Акта).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32"/>
      <w:bookmarkEnd w:id="13"/>
      <w:r w:rsidRPr="00C51303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Копия </w:t>
      </w:r>
      <w:hyperlink w:anchor="P273" w:history="1">
        <w:r w:rsidRPr="00DB062B">
          <w:rPr>
            <w:rFonts w:ascii="Times New Roman" w:hAnsi="Times New Roman" w:cs="Times New Roman"/>
            <w:sz w:val="28"/>
            <w:szCs w:val="28"/>
          </w:rPr>
          <w:t>Справки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</w:t>
      </w:r>
      <w:hyperlink w:anchor="P427" w:history="1">
        <w:r w:rsidRPr="00DB062B">
          <w:rPr>
            <w:rFonts w:ascii="Times New Roman" w:hAnsi="Times New Roman" w:cs="Times New Roman"/>
            <w:sz w:val="28"/>
            <w:szCs w:val="28"/>
          </w:rPr>
          <w:t>(Акта)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(за исключением Справки (Акта), содержащих сведения, составляющие государственную и иную охраняемую законом тайну) на следующий рабочий день после дня подписания направляется руководителем группы ответственных сотрудников (ответственным сотрудником) в структурное подразделение территориального органа </w:t>
      </w:r>
      <w:r w:rsidRPr="00C51303">
        <w:rPr>
          <w:rFonts w:ascii="Times New Roman" w:hAnsi="Times New Roman" w:cs="Times New Roman"/>
          <w:sz w:val="28"/>
          <w:szCs w:val="28"/>
        </w:rPr>
        <w:lastRenderedPageBreak/>
        <w:t>Федерального казначейства и Управление казначейского сопровождения Федерального казначейства для анализа и систематизации.</w:t>
      </w:r>
      <w:proofErr w:type="gramEnd"/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К </w:t>
      </w:r>
      <w:hyperlink w:anchor="P427" w:history="1">
        <w:r w:rsidRPr="00DB062B">
          <w:rPr>
            <w:rFonts w:ascii="Times New Roman" w:hAnsi="Times New Roman" w:cs="Times New Roman"/>
            <w:sz w:val="28"/>
            <w:szCs w:val="28"/>
          </w:rPr>
          <w:t>Акту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</w:t>
      </w:r>
      <w:hyperlink w:anchor="P273" w:history="1">
        <w:r w:rsidRPr="00DB062B">
          <w:rPr>
            <w:rFonts w:ascii="Times New Roman" w:hAnsi="Times New Roman" w:cs="Times New Roman"/>
            <w:sz w:val="28"/>
            <w:szCs w:val="28"/>
          </w:rPr>
          <w:t>(Справке)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прикладываются и направляются в порядке, предусмотренном </w:t>
      </w:r>
      <w:hyperlink w:anchor="P132" w:history="1">
        <w:r w:rsidRPr="00DB062B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настоящего пункта, фот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и видеоматериалы, результаты измерений (при наличии), не содержащие сведения ограниченного доступа.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21. Составленные по результатам осмотров </w:t>
      </w:r>
      <w:hyperlink w:anchor="P273" w:history="1">
        <w:r w:rsidRPr="00DB062B">
          <w:rPr>
            <w:rFonts w:ascii="Times New Roman" w:hAnsi="Times New Roman" w:cs="Times New Roman"/>
            <w:sz w:val="28"/>
            <w:szCs w:val="28"/>
          </w:rPr>
          <w:t>Справки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427" w:history="1">
        <w:r w:rsidRPr="00DB062B">
          <w:rPr>
            <w:rFonts w:ascii="Times New Roman" w:hAnsi="Times New Roman" w:cs="Times New Roman"/>
            <w:sz w:val="28"/>
            <w:szCs w:val="28"/>
          </w:rPr>
          <w:t>Акты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с приложением фот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и (или) видеоматериалов (результатов измерений) (при наличии) хранятся в структурном подразделении территориального органа Федерального казначейства, в соответствии с законодательством Российской Федерации об архивном деле.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22.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При проведении осмотра</w:t>
      </w:r>
      <w:bookmarkStart w:id="14" w:name="_GoBack"/>
      <w:bookmarkEnd w:id="14"/>
      <w:r w:rsidRPr="00C51303">
        <w:rPr>
          <w:rFonts w:ascii="Times New Roman" w:hAnsi="Times New Roman" w:cs="Times New Roman"/>
          <w:sz w:val="28"/>
          <w:szCs w:val="28"/>
        </w:rPr>
        <w:t xml:space="preserve"> фактически поставленных товаров (выполненных работ, оказанных услуг) по договорам (контрактам), заключенным в рамках исполнения Договора, в случае если фактически поставленные товары, выполненные работы, оказанные услуги были подтверждены при оплате расходов заказчика по Договору, руководитель группы ответственных сотрудников (ответственный сотрудник), осуществляющей данный осмотр, запрашивает у территориального органа Федерального казначейства по месту открытия лицевого счета заказчика информацию (копию </w:t>
      </w:r>
      <w:hyperlink w:anchor="P273" w:history="1">
        <w:r w:rsidRPr="00DB062B">
          <w:rPr>
            <w:rFonts w:ascii="Times New Roman" w:hAnsi="Times New Roman" w:cs="Times New Roman"/>
            <w:sz w:val="28"/>
            <w:szCs w:val="28"/>
          </w:rPr>
          <w:t>Справки</w:t>
        </w:r>
        <w:proofErr w:type="gramEnd"/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</w:t>
      </w:r>
      <w:hyperlink w:anchor="P427" w:history="1">
        <w:r w:rsidRPr="00DB062B">
          <w:rPr>
            <w:rFonts w:ascii="Times New Roman" w:hAnsi="Times New Roman" w:cs="Times New Roman"/>
            <w:sz w:val="28"/>
            <w:szCs w:val="28"/>
          </w:rPr>
          <w:t>(</w:t>
        </w:r>
        <w:proofErr w:type="gramStart"/>
        <w:r w:rsidRPr="00DB062B">
          <w:rPr>
            <w:rFonts w:ascii="Times New Roman" w:hAnsi="Times New Roman" w:cs="Times New Roman"/>
            <w:sz w:val="28"/>
            <w:szCs w:val="28"/>
          </w:rPr>
          <w:t>Акта)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о результатах ранее проведенного осмотра соответствующих поставленных товаров, выполненных работ, оказанных услуг).</w:t>
      </w:r>
      <w:proofErr w:type="gramEnd"/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36"/>
      <w:bookmarkEnd w:id="15"/>
      <w:r w:rsidRPr="00C51303">
        <w:rPr>
          <w:rFonts w:ascii="Times New Roman" w:hAnsi="Times New Roman" w:cs="Times New Roman"/>
          <w:sz w:val="28"/>
          <w:szCs w:val="28"/>
        </w:rPr>
        <w:t xml:space="preserve">23.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При нахождении заказчика, исполнителя и предмета осмотра на территории разных субъектов Российской Федерации структурное подразделение территориального органа Федерального казначейства в день представления заказчиком в территориальный орган Федерального казначейства по месту обслуживания лицевого счета заказчика информации о дате приемки товаров (выполненных работ, оказанных услуг), графике поставки товаров (выполнения работ, оказания услуг) (при наличии) с приложением Договора (информации о номере реестровой записи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и документов о приемке товаров, работ, услуг (в случае получения документов после 17 часов 00 минут местного времени не позднее рабочего дня, следующего за днем получения документов) направляет в территориальный орган (территориальные органы) Федерального казначейства по месту нахождения предмета (предметов) осмотра информацию о поступлении указанных информации и документов с указанием места расположения предмета осмотра и приложением сканированных копий Договора (информации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о номере реестровой записи) и документов о приемке товаров, работ, услуг, не содержащих сведений ограниченного доступа, а также информирует территориальный орган Федерального казначейства по месту обслуживания лицевого счета исполнителя по Договору (при необходимости) о поступлении вышеуказанных информации и документов с указанием места </w:t>
      </w:r>
      <w:r w:rsidRPr="00C51303">
        <w:rPr>
          <w:rFonts w:ascii="Times New Roman" w:hAnsi="Times New Roman" w:cs="Times New Roman"/>
          <w:sz w:val="28"/>
          <w:szCs w:val="28"/>
        </w:rPr>
        <w:lastRenderedPageBreak/>
        <w:t>расположения предмета осмотра.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24. Руководитель территориального органа Федерального казначейства по месту нахождения предмета (предметов) осмотра при поступлении информации, указанной в </w:t>
      </w:r>
      <w:hyperlink w:anchor="P136" w:history="1">
        <w:r w:rsidRPr="00DB062B">
          <w:rPr>
            <w:rFonts w:ascii="Times New Roman" w:hAnsi="Times New Roman" w:cs="Times New Roman"/>
            <w:sz w:val="28"/>
            <w:szCs w:val="28"/>
          </w:rPr>
          <w:t>пункте 23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настоящего Регламента, обеспечивает осуществление мероприятий в соответствии с </w:t>
      </w:r>
      <w:hyperlink w:anchor="P110" w:history="1">
        <w:r w:rsidRPr="00DB062B">
          <w:rPr>
            <w:rFonts w:ascii="Times New Roman" w:hAnsi="Times New Roman" w:cs="Times New Roman"/>
            <w:sz w:val="28"/>
            <w:szCs w:val="28"/>
          </w:rPr>
          <w:t>пунктами 9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7" w:history="1">
        <w:r w:rsidRPr="00DB062B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25" w:history="1">
        <w:r w:rsidRPr="00DB062B">
          <w:rPr>
            <w:rFonts w:ascii="Times New Roman" w:hAnsi="Times New Roman" w:cs="Times New Roman"/>
            <w:sz w:val="28"/>
            <w:szCs w:val="28"/>
          </w:rPr>
          <w:t>16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32" w:history="1">
        <w:r w:rsidRPr="00DB062B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</w:t>
      </w:r>
      <w:r w:rsidRPr="00C51303">
        <w:rPr>
          <w:rFonts w:ascii="Times New Roman" w:hAnsi="Times New Roman" w:cs="Times New Roman"/>
          <w:sz w:val="28"/>
          <w:szCs w:val="28"/>
        </w:rPr>
        <w:t>настоящего Регламента.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38"/>
      <w:bookmarkEnd w:id="16"/>
      <w:r w:rsidRPr="00C51303">
        <w:rPr>
          <w:rFonts w:ascii="Times New Roman" w:hAnsi="Times New Roman" w:cs="Times New Roman"/>
          <w:sz w:val="28"/>
          <w:szCs w:val="28"/>
        </w:rPr>
        <w:t xml:space="preserve">25. Заказчик в целях оплаты расходов по Договору при получении по результатам осмотра </w:t>
      </w:r>
      <w:hyperlink w:anchor="P273" w:history="1">
        <w:r w:rsidRPr="00DB062B">
          <w:rPr>
            <w:rFonts w:ascii="Times New Roman" w:hAnsi="Times New Roman" w:cs="Times New Roman"/>
            <w:sz w:val="28"/>
            <w:szCs w:val="28"/>
          </w:rPr>
          <w:t>Справки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(Справок) осуществляет направление в территориальный орган Федерального казначейства по месту обслуживания лицевого счета заказчика распоряжений о совершении казначейских платежей, оформленных в соответствии с порядком казначейского обслуживания, установленным Федеральным казначейством &lt;3&gt;, и документов, подтверждающих возникновение денежных обязательств юридического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лица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на сумму подтвержденного объема поставленных товаров (выполненных работ, оказанных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услуг), установленных в процессе осуществления осмотра и отраженных в Справке (Справках) (далее - подтверждающие документы), предусмотренных </w:t>
      </w:r>
      <w:hyperlink r:id="rId26" w:history="1">
        <w:r w:rsidRPr="00DB062B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санкционирования оплаты денежных обязательств получателей средств федерального бюджета и оплаты денежных обязательств, подлежащих исполнению за счет бюджетных ассигнований по источникам финансирования дефицита федерального бюджета, утвержденным приказом Министерства финансов Российской Федерации от 30 октября 2020 г. N 257н (зарегистрирован Министерством юстиции Российской Федерации 2 декабря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 xml:space="preserve">2020 г., регистрационный N 61230), либо </w:t>
      </w:r>
      <w:hyperlink r:id="rId27" w:history="1">
        <w:r w:rsidRPr="00DB062B">
          <w:rPr>
            <w:rFonts w:ascii="Times New Roman" w:hAnsi="Times New Roman" w:cs="Times New Roman"/>
            <w:sz w:val="28"/>
            <w:szCs w:val="28"/>
          </w:rPr>
          <w:t>пунктами 21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8" w:history="1">
        <w:r w:rsidRPr="00DB062B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Правил N 2153, либо порядком осуществления территориальными органами Федерального казначейства санкционирования расходов, источником финансового обеспечения которых являются целевые средства, при казначейском сопровождении целевых средств в случаях, предусмотренных Федеральным </w:t>
      </w:r>
      <w:hyperlink r:id="rId29" w:history="1">
        <w:r w:rsidRPr="00DB062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51303">
        <w:rPr>
          <w:rFonts w:ascii="Times New Roman" w:hAnsi="Times New Roman" w:cs="Times New Roman"/>
          <w:sz w:val="28"/>
          <w:szCs w:val="28"/>
        </w:rPr>
        <w:t>, установленным Министерством финансов Российской Федерации (далее при совместном упоминании - Порядок санкционирования).</w:t>
      </w:r>
      <w:proofErr w:type="gramEnd"/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&lt;3</w:t>
      </w:r>
      <w:r w:rsidRPr="00DB062B">
        <w:rPr>
          <w:rFonts w:ascii="Times New Roman" w:hAnsi="Times New Roman" w:cs="Times New Roman"/>
          <w:sz w:val="28"/>
          <w:szCs w:val="28"/>
        </w:rPr>
        <w:t xml:space="preserve">&gt; </w:t>
      </w:r>
      <w:hyperlink r:id="rId30" w:history="1">
        <w:r w:rsidRPr="00DB062B">
          <w:rPr>
            <w:rFonts w:ascii="Times New Roman" w:hAnsi="Times New Roman" w:cs="Times New Roman"/>
            <w:sz w:val="28"/>
            <w:szCs w:val="28"/>
          </w:rPr>
          <w:t>Пункт 4 статьи 242.14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(Собрание законодательства Российской Федерации, 1998, N 31, ст. 3823; 2019, N 52, ст. 7797).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26. Территориальный орган Федерального казначейства информирует заказчика о необходимости устранения замечаний, установленных в процессе осуществления осмотра и отраженных в </w:t>
      </w:r>
      <w:hyperlink w:anchor="P427" w:history="1">
        <w:r w:rsidRPr="00DB062B">
          <w:rPr>
            <w:rFonts w:ascii="Times New Roman" w:hAnsi="Times New Roman" w:cs="Times New Roman"/>
            <w:sz w:val="28"/>
            <w:szCs w:val="28"/>
          </w:rPr>
          <w:t>Акте</w:t>
        </w:r>
      </w:hyperlink>
      <w:r w:rsidRPr="00DB062B">
        <w:rPr>
          <w:rFonts w:ascii="Times New Roman" w:hAnsi="Times New Roman" w:cs="Times New Roman"/>
          <w:sz w:val="28"/>
          <w:szCs w:val="28"/>
        </w:rPr>
        <w:t>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Повторный осмотр осуществляется после устранения всех замечаний, указанных в </w:t>
      </w:r>
      <w:hyperlink w:anchor="P427" w:history="1">
        <w:r w:rsidRPr="00DB062B">
          <w:rPr>
            <w:rFonts w:ascii="Times New Roman" w:hAnsi="Times New Roman" w:cs="Times New Roman"/>
            <w:sz w:val="28"/>
            <w:szCs w:val="28"/>
          </w:rPr>
          <w:t>Акте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w:anchor="P84" w:history="1">
        <w:r w:rsidRPr="00DB062B">
          <w:rPr>
            <w:rFonts w:ascii="Times New Roman" w:hAnsi="Times New Roman" w:cs="Times New Roman"/>
            <w:sz w:val="28"/>
            <w:szCs w:val="28"/>
          </w:rPr>
          <w:t>главой III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27. Территориальный орган Федерального казначейства осуществляет </w:t>
      </w:r>
      <w:r w:rsidRPr="00C51303">
        <w:rPr>
          <w:rFonts w:ascii="Times New Roman" w:hAnsi="Times New Roman" w:cs="Times New Roman"/>
          <w:sz w:val="28"/>
          <w:szCs w:val="28"/>
        </w:rPr>
        <w:lastRenderedPageBreak/>
        <w:t xml:space="preserve">проверку представленных заказчиком в соответствии с </w:t>
      </w:r>
      <w:hyperlink w:anchor="P138" w:history="1">
        <w:r w:rsidRPr="00DB062B">
          <w:rPr>
            <w:rFonts w:ascii="Times New Roman" w:hAnsi="Times New Roman" w:cs="Times New Roman"/>
            <w:sz w:val="28"/>
            <w:szCs w:val="28"/>
          </w:rPr>
          <w:t>пунктом 25</w:t>
        </w:r>
      </w:hyperlink>
      <w:r w:rsidRPr="00DB062B">
        <w:rPr>
          <w:rFonts w:ascii="Times New Roman" w:hAnsi="Times New Roman" w:cs="Times New Roman"/>
          <w:sz w:val="28"/>
          <w:szCs w:val="28"/>
        </w:rPr>
        <w:t xml:space="preserve"> </w:t>
      </w:r>
      <w:r w:rsidRPr="00C51303">
        <w:rPr>
          <w:rFonts w:ascii="Times New Roman" w:hAnsi="Times New Roman" w:cs="Times New Roman"/>
          <w:sz w:val="28"/>
          <w:szCs w:val="28"/>
        </w:rPr>
        <w:t xml:space="preserve">настоящего Регламента распоряжений о совершении казначейских платежей и подтверждающих документов с приложением копии </w:t>
      </w:r>
      <w:hyperlink w:anchor="P273" w:history="1">
        <w:r w:rsidRPr="00DB062B">
          <w:rPr>
            <w:rFonts w:ascii="Times New Roman" w:hAnsi="Times New Roman" w:cs="Times New Roman"/>
            <w:sz w:val="28"/>
            <w:szCs w:val="28"/>
          </w:rPr>
          <w:t>Справки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31" w:history="1">
        <w:r w:rsidRPr="00DB062B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C51303">
        <w:rPr>
          <w:rFonts w:ascii="Times New Roman" w:hAnsi="Times New Roman" w:cs="Times New Roman"/>
          <w:sz w:val="28"/>
          <w:szCs w:val="28"/>
        </w:rPr>
        <w:t xml:space="preserve"> санкционирования.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28. Информационный обмен документами о результатах осмотра между территориальными органами Федерального казначейства осуществляется с использованием информационных систем Федерального казначейства (за исключением документов, содержащих сведения, составляющие государственную и иную охраняемую законом тайну).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к Регламенту проведения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территориальными органами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казначейства в случаях, установленных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Правительством Российской Федерации,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проверки фактически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поставленных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>товаров (выполненных работ, оказанных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услуг), в том числе с использованием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фот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и видеотехники на соответствие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информации, указанной в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государственном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контракте, договоре о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капитальных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>вложениях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>, контракте учреждения,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договоре о проведении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капитального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ремонта,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договоре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(контракте),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>, подтверждающих возникновение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денежных обязательств юридических лиц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при осуществлении казначейского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сопровождения сре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>оответствии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с Федеральным законом "О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федеральном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бюджете на 2021 год и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период 2022 и 2023 годов",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приказом Федерального казначейства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от "__" ________ 20__ г. N _____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(рекомендуемый образец)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6"/>
      </w:tblGrid>
      <w:tr w:rsidR="00C51303" w:rsidRPr="00C51303"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___________ N ____________</w:t>
            </w:r>
          </w:p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 xml:space="preserve">На N </w:t>
            </w:r>
            <w:r w:rsidRPr="00C513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</w:t>
            </w:r>
          </w:p>
        </w:tc>
      </w:tr>
    </w:tbl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5"/>
      </w:tblGrid>
      <w:tr w:rsidR="00C51303" w:rsidRPr="00C51303">
        <w:tc>
          <w:tcPr>
            <w:tcW w:w="9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7" w:name="P180"/>
            <w:bookmarkEnd w:id="17"/>
            <w:r w:rsidRPr="00C51303">
              <w:rPr>
                <w:rFonts w:ascii="Times New Roman" w:hAnsi="Times New Roman" w:cs="Times New Roman"/>
                <w:sz w:val="28"/>
                <w:szCs w:val="28"/>
              </w:rPr>
              <w:t xml:space="preserve">Уведомление о проведении </w:t>
            </w:r>
            <w:r w:rsidRPr="00DB062B">
              <w:rPr>
                <w:rFonts w:ascii="Times New Roman" w:hAnsi="Times New Roman" w:cs="Times New Roman"/>
                <w:sz w:val="28"/>
                <w:szCs w:val="28"/>
              </w:rPr>
              <w:t xml:space="preserve">осмотра </w:t>
            </w:r>
            <w:hyperlink w:anchor="P233" w:history="1">
              <w:r w:rsidRPr="00DB062B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</w:tr>
    </w:tbl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5"/>
        <w:gridCol w:w="4422"/>
      </w:tblGrid>
      <w:tr w:rsidR="00C51303" w:rsidRPr="00C51303"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(должность руководителя заказчика)</w:t>
            </w:r>
          </w:p>
        </w:tc>
      </w:tr>
      <w:tr w:rsidR="00C51303" w:rsidRPr="00C51303"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(фамилия и инициалы)</w:t>
            </w:r>
          </w:p>
        </w:tc>
      </w:tr>
    </w:tbl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                 Уважаемы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51303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C51303">
        <w:rPr>
          <w:rFonts w:ascii="Times New Roman" w:hAnsi="Times New Roman" w:cs="Times New Roman"/>
          <w:sz w:val="28"/>
          <w:szCs w:val="28"/>
        </w:rPr>
        <w:t>) _________________________!</w:t>
      </w:r>
    </w:p>
    <w:p w:rsidR="00C51303" w:rsidRPr="00DB062B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                                   (имя, отчество</w:t>
      </w:r>
      <w:r w:rsidRPr="00DB062B">
        <w:rPr>
          <w:rFonts w:ascii="Times New Roman" w:hAnsi="Times New Roman" w:cs="Times New Roman"/>
          <w:sz w:val="28"/>
          <w:szCs w:val="28"/>
        </w:rPr>
        <w:t xml:space="preserve">) </w:t>
      </w:r>
      <w:hyperlink w:anchor="P234" w:history="1">
        <w:r w:rsidRPr="00DB062B">
          <w:rPr>
            <w:rFonts w:ascii="Times New Roman" w:hAnsi="Times New Roman" w:cs="Times New Roman"/>
            <w:sz w:val="28"/>
            <w:szCs w:val="28"/>
          </w:rPr>
          <w:t>&lt;2&gt;</w:t>
        </w:r>
      </w:hyperlink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    Управление Федерального казначейства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(далее - УФК по _____________________) уведомляет Вас, что в соответствии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>(указывается пункт,  реквизиты, наименование  акта  (решения) Правительства</w:t>
      </w:r>
      <w:proofErr w:type="gramEnd"/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Российской Федерации  о проведении проверки фактически поставленных товаров</w:t>
      </w: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(выполненных работ, оказанных услуг)  на соответствие информации, указанной</w:t>
      </w: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в Договоре, документах о приемке товаров, работ, услуг)</w:t>
      </w: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            (указывается фактический адрес проведения осмотра)</w:t>
      </w: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>будет проводиться осмотр поставленных товаров (выполненных работ, оказанных</w:t>
      </w:r>
      <w:proofErr w:type="gramEnd"/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услуг)  с  использованием  средств  фот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 и  видеотехники  и/или   средств</w:t>
      </w: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измерений (измерительных приборов) (при необходимости).</w:t>
      </w: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    Срок проведения осмотра - 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 __:__ "__"  _______ по __:__ "__" _______</w:t>
      </w: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20__ года.</w:t>
      </w: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    С учетом изложенного, Вам необходимо обеспечить допуск  к месту осмотра</w:t>
      </w: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следующих специалистов</w:t>
      </w: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(указывается должность и Ф.И.О. сотрудников, ответственных</w:t>
      </w:r>
      <w:proofErr w:type="gramEnd"/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за проведение осмотра)</w:t>
      </w: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и предлагается принять участие в проведении  осмотра либо  направить своего</w:t>
      </w:r>
    </w:p>
    <w:p w:rsidR="00C51303" w:rsidRPr="00C51303" w:rsidRDefault="00C513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уполномоченного представителя.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340"/>
        <w:gridCol w:w="2665"/>
        <w:gridCol w:w="340"/>
        <w:gridCol w:w="2041"/>
      </w:tblGrid>
      <w:tr w:rsidR="00C51303" w:rsidRPr="00C51303"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(Должность руководителя группы ответственных сотрудников (ответственного сотрудника)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"__" 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233"/>
      <w:bookmarkEnd w:id="18"/>
      <w:r w:rsidRPr="00C51303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&gt; О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>формляется на бланке территориального органа Федерального казначейства.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234"/>
      <w:bookmarkEnd w:id="19"/>
      <w:r w:rsidRPr="00C51303">
        <w:rPr>
          <w:rFonts w:ascii="Times New Roman" w:hAnsi="Times New Roman" w:cs="Times New Roman"/>
          <w:sz w:val="28"/>
          <w:szCs w:val="28"/>
        </w:rPr>
        <w:t>&lt;2&gt; Отчество по тексту указывается при наличии.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к Регламенту проведения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территориальными органами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казначейства в случаях, установленных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Правительством Российской Федерации,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проверки фактически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поставленных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>товаров (выполненных работ, оказанных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услуг), в том числе с использованием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фот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и видеотехники на соответствие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информации, указанной в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государственном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контракте, договоре о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капитальных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>вложениях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>, контракте учреждения,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договоре о проведении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капитального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ремонта,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договоре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(контракте),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>, подтверждающих возникновение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денежных обязательств юридических лиц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при осуществлении казначейского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сопровождения сре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>оответствии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с Федеральным законом "О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федеральном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бюджете на 2021 год и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lastRenderedPageBreak/>
        <w:t xml:space="preserve">период 2022 и 2023 годов",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приказом Федерального казначейства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от 11 января 2021 г. N 5н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(рекомендуемый образец)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778"/>
        <w:gridCol w:w="4762"/>
      </w:tblGrid>
      <w:tr w:rsidR="00C51303" w:rsidRPr="00C51303"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"__" ___________ 20__ г.</w:t>
            </w:r>
          </w:p>
        </w:tc>
      </w:tr>
      <w:tr w:rsidR="00C51303" w:rsidRPr="00C51303"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(место составления)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1"/>
      </w:tblGrid>
      <w:tr w:rsidR="00C51303" w:rsidRPr="00C51303"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0" w:name="P273"/>
            <w:bookmarkEnd w:id="20"/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Справка</w:t>
            </w:r>
          </w:p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осмотра поставки товара (выполнения работ, оказания услуг) </w:t>
            </w:r>
            <w:hyperlink w:anchor="P387" w:history="1">
              <w:r w:rsidRPr="00DB062B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</w:tr>
      <w:tr w:rsidR="00C51303" w:rsidRPr="00C51303">
        <w:tc>
          <w:tcPr>
            <w:tcW w:w="9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c>
          <w:tcPr>
            <w:tcW w:w="9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(наименование объекта осмотра)</w:t>
            </w:r>
          </w:p>
        </w:tc>
      </w:tr>
      <w:tr w:rsidR="00C51303" w:rsidRPr="00C51303"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Настоящая справка подтверждает, что на месте проведения осмотра по адресу:</w:t>
            </w:r>
          </w:p>
        </w:tc>
      </w:tr>
      <w:tr w:rsidR="00C51303" w:rsidRPr="00C51303">
        <w:tc>
          <w:tcPr>
            <w:tcW w:w="9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single" w:sz="4" w:space="0" w:color="auto"/>
          </w:tblBorders>
        </w:tblPrEx>
        <w:tc>
          <w:tcPr>
            <w:tcW w:w="9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c>
          <w:tcPr>
            <w:tcW w:w="9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(указывается фактический адрес места проведения осмотра)</w:t>
            </w:r>
          </w:p>
        </w:tc>
      </w:tr>
      <w:tr w:rsidR="00C51303" w:rsidRPr="00C51303"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Группой ответственных сотрудников в составе</w:t>
            </w:r>
          </w:p>
        </w:tc>
      </w:tr>
      <w:tr w:rsidR="00C51303" w:rsidRPr="00C51303">
        <w:tc>
          <w:tcPr>
            <w:tcW w:w="9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c>
          <w:tcPr>
            <w:tcW w:w="9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(указывается должность и Ф.И.О. сотрудников, ответственных за проведение осмотра)</w:t>
            </w:r>
          </w:p>
        </w:tc>
      </w:tr>
      <w:tr w:rsidR="00C51303" w:rsidRPr="00C51303"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В присутствии заказчика (уполномоченного представителя заказчика)</w:t>
            </w:r>
          </w:p>
        </w:tc>
      </w:tr>
      <w:tr w:rsidR="00C51303" w:rsidRPr="00C51303">
        <w:tc>
          <w:tcPr>
            <w:tcW w:w="9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single" w:sz="4" w:space="0" w:color="auto"/>
          </w:tblBorders>
        </w:tblPrEx>
        <w:tc>
          <w:tcPr>
            <w:tcW w:w="9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c>
          <w:tcPr>
            <w:tcW w:w="9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(указываются номер, дата доверенности либо иного документа, подтверждающего право представления интересов заказчика, Ф.И.О. и должность уполномоченного представителя заказчика/осуществляется запись об отсутствии заказчика)</w:t>
            </w:r>
          </w:p>
        </w:tc>
      </w:tr>
      <w:tr w:rsidR="00C51303" w:rsidRPr="00C51303"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в период с __:__ "__" ________________ по __:__ "__" _______________ 20__ г. проведен осмотр:</w:t>
            </w:r>
          </w:p>
        </w:tc>
      </w:tr>
      <w:tr w:rsidR="00C51303" w:rsidRPr="00C51303">
        <w:tc>
          <w:tcPr>
            <w:tcW w:w="9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single" w:sz="4" w:space="0" w:color="auto"/>
          </w:tblBorders>
        </w:tblPrEx>
        <w:tc>
          <w:tcPr>
            <w:tcW w:w="9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c>
          <w:tcPr>
            <w:tcW w:w="9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(указывается номер, дата Договора, на основании которого предоставляются целевые средства, наименование и реквизиты документов о приемке товаров, работ, услуг, на основании которых осуществлен осмотр предмета осмотра)</w:t>
            </w:r>
          </w:p>
        </w:tc>
      </w:tr>
      <w:tr w:rsidR="00C51303" w:rsidRPr="00C51303">
        <w:tc>
          <w:tcPr>
            <w:tcW w:w="9041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В результате проведенного осмотра установлено соответствие информации, указанной в Договоре, документах о приемке товаров, работ, услуг</w:t>
            </w:r>
          </w:p>
        </w:tc>
      </w:tr>
      <w:tr w:rsidR="00C51303" w:rsidRPr="00C51303">
        <w:tc>
          <w:tcPr>
            <w:tcW w:w="9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single" w:sz="4" w:space="0" w:color="auto"/>
          </w:tblBorders>
        </w:tblPrEx>
        <w:tc>
          <w:tcPr>
            <w:tcW w:w="9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single" w:sz="4" w:space="0" w:color="auto"/>
          </w:tblBorders>
        </w:tblPrEx>
        <w:tc>
          <w:tcPr>
            <w:tcW w:w="9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(указываются факты соответствия фактически поставленных товаров (выполненных работ, оказанных услуг) информации, содержащейся в документах о приемке товаров, работ, услуг, а также общая сумма по документам)</w:t>
            </w:r>
          </w:p>
        </w:tc>
      </w:tr>
    </w:tbl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340"/>
        <w:gridCol w:w="2665"/>
        <w:gridCol w:w="340"/>
        <w:gridCol w:w="2041"/>
      </w:tblGrid>
      <w:tr w:rsidR="00C51303" w:rsidRPr="00C51303"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(Должность руководителя группы ответственных сотрудников (ответственного сотрудника)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"__" 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"Ознакомлен"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(Должность руководителя заказчика (уполномоченного лица заказчика)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"__" 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6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Один экземпляр Справки получен: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(Должность руководителя заказчика (уполномоченного лица заказчика)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"__" 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340"/>
        <w:gridCol w:w="2665"/>
        <w:gridCol w:w="340"/>
        <w:gridCol w:w="2038"/>
      </w:tblGrid>
      <w:tr w:rsidR="00C51303" w:rsidRPr="00C51303">
        <w:tc>
          <w:tcPr>
            <w:tcW w:w="90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 ознакомления с настоящей Справкой под роспись (получения экземпляра Справки) </w:t>
            </w:r>
            <w:r w:rsidRPr="00DB062B">
              <w:rPr>
                <w:rFonts w:ascii="Times New Roman" w:hAnsi="Times New Roman" w:cs="Times New Roman"/>
                <w:sz w:val="28"/>
                <w:szCs w:val="28"/>
              </w:rPr>
              <w:t xml:space="preserve">отказался </w:t>
            </w:r>
            <w:hyperlink w:anchor="P388" w:history="1">
              <w:r w:rsidRPr="00DB062B">
                <w:rPr>
                  <w:rFonts w:ascii="Times New Roman" w:hAnsi="Times New Roman" w:cs="Times New Roman"/>
                  <w:sz w:val="28"/>
                  <w:szCs w:val="28"/>
                </w:rPr>
                <w:t>&lt;2&gt;</w:t>
              </w:r>
            </w:hyperlink>
          </w:p>
        </w:tc>
      </w:tr>
      <w:tr w:rsidR="00C51303" w:rsidRPr="00C51303"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(Должность руководителя группы ответственных сотрудников (ответственного сотрудника)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51303" w:rsidRPr="00C51303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"__" 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340"/>
        <w:gridCol w:w="2665"/>
        <w:gridCol w:w="340"/>
        <w:gridCol w:w="2038"/>
      </w:tblGrid>
      <w:tr w:rsidR="00C51303" w:rsidRPr="00C51303">
        <w:tc>
          <w:tcPr>
            <w:tcW w:w="90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Справка составлена в отсутствие заказчика</w:t>
            </w:r>
          </w:p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(уполномоченного представителя заказчика) по месту проведения осмотра</w:t>
            </w:r>
          </w:p>
        </w:tc>
      </w:tr>
      <w:tr w:rsidR="00C51303" w:rsidRPr="00C51303"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(Должность руководителя группы ответственных сотрудников (ответственного сотрудника)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51303" w:rsidRPr="00C51303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"__" 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387"/>
      <w:bookmarkEnd w:id="21"/>
      <w:r w:rsidRPr="00C51303">
        <w:rPr>
          <w:rFonts w:ascii="Times New Roman" w:hAnsi="Times New Roman" w:cs="Times New Roman"/>
          <w:sz w:val="28"/>
          <w:szCs w:val="28"/>
        </w:rPr>
        <w:t>&lt;1&gt; Отчество по тексту указывается при наличии.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388"/>
      <w:bookmarkEnd w:id="22"/>
      <w:r w:rsidRPr="00C51303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>аполняется в случае отказа заказчика (уполномоченного представителя заказчика) от подписи либо отказа от получения экземпляра Справки.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Приложение N 3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к Регламенту проведения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территориальными органами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казначейства в случаях, установленных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Правительством Российской Федерации,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проверки фактически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поставленных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>товаров (выполненных работ, оказанных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услуг), в том числе с использованием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фот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и видеотехники на соответствие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информации, указанной в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государственном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контракте, договоре о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капитальных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>вложениях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>, контракте учреждения,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договоре о проведении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капитального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ремонта,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договоре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(контракте),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C51303"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>, подтверждающих возникновение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денежных обязательств юридических лиц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при осуществлении казначейского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сопровождения сре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>оответствии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с Федеральным законом "О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федеральном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бюджете на 2021 год и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 xml:space="preserve">период 2022 и 2023 годов", 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приказом Федерального казначейства</w:t>
      </w: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от 11 января 2021 г. N 5н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(рекомендуемый образец)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778"/>
        <w:gridCol w:w="4762"/>
      </w:tblGrid>
      <w:tr w:rsidR="00C51303" w:rsidRPr="00C51303"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"__" ___________ 20__ г.</w:t>
            </w:r>
          </w:p>
        </w:tc>
      </w:tr>
      <w:tr w:rsidR="00C51303" w:rsidRPr="00C51303"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(место составления)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1"/>
        <w:gridCol w:w="7537"/>
      </w:tblGrid>
      <w:tr w:rsidR="00C51303" w:rsidRPr="00C51303">
        <w:tc>
          <w:tcPr>
            <w:tcW w:w="9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3" w:name="P427"/>
            <w:bookmarkEnd w:id="23"/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Акт</w:t>
            </w:r>
          </w:p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осмотра поставки товара (выполнения работ, оказания услуг) </w:t>
            </w:r>
            <w:hyperlink w:anchor="P546" w:history="1">
              <w:r w:rsidRPr="00DB062B">
                <w:rPr>
                  <w:rFonts w:ascii="Times New Roman" w:hAnsi="Times New Roman" w:cs="Times New Roman"/>
                  <w:sz w:val="28"/>
                  <w:szCs w:val="28"/>
                </w:rPr>
                <w:t>&lt;1&gt;</w:t>
              </w:r>
            </w:hyperlink>
          </w:p>
        </w:tc>
      </w:tr>
      <w:tr w:rsidR="00C51303" w:rsidRPr="00C51303">
        <w:tc>
          <w:tcPr>
            <w:tcW w:w="90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c>
          <w:tcPr>
            <w:tcW w:w="90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(наименование объекта осмотра)</w:t>
            </w:r>
          </w:p>
        </w:tc>
      </w:tr>
      <w:tr w:rsidR="00C51303" w:rsidRPr="00C51303">
        <w:tc>
          <w:tcPr>
            <w:tcW w:w="9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Настоящий акт подтверждает, что по месту проведения осмотра по адресу:</w:t>
            </w:r>
          </w:p>
        </w:tc>
      </w:tr>
      <w:tr w:rsidR="00C51303" w:rsidRPr="00C51303">
        <w:tc>
          <w:tcPr>
            <w:tcW w:w="90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single" w:sz="4" w:space="0" w:color="auto"/>
          </w:tblBorders>
        </w:tblPrEx>
        <w:tc>
          <w:tcPr>
            <w:tcW w:w="9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c>
          <w:tcPr>
            <w:tcW w:w="90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(указывается фактический адрес нахождения проведения осмотра)</w:t>
            </w:r>
          </w:p>
        </w:tc>
      </w:tr>
      <w:tr w:rsidR="00C51303" w:rsidRPr="00C51303">
        <w:tc>
          <w:tcPr>
            <w:tcW w:w="9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Группой ответственных сотрудников в составе</w:t>
            </w:r>
          </w:p>
        </w:tc>
      </w:tr>
      <w:tr w:rsidR="00C51303" w:rsidRPr="00C51303">
        <w:tc>
          <w:tcPr>
            <w:tcW w:w="90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c>
          <w:tcPr>
            <w:tcW w:w="90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(указывается должность и Ф.И.О. сотрудников, ответственных за проведение осмотра)</w:t>
            </w:r>
          </w:p>
        </w:tc>
      </w:tr>
      <w:tr w:rsidR="00C51303" w:rsidRPr="00C51303">
        <w:tc>
          <w:tcPr>
            <w:tcW w:w="9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В присутствии заказчика (уполномоченного представителя заказчика)</w:t>
            </w:r>
          </w:p>
        </w:tc>
      </w:tr>
      <w:tr w:rsidR="00C51303" w:rsidRPr="00C51303">
        <w:tc>
          <w:tcPr>
            <w:tcW w:w="90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single" w:sz="4" w:space="0" w:color="auto"/>
          </w:tblBorders>
        </w:tblPrEx>
        <w:tc>
          <w:tcPr>
            <w:tcW w:w="9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c>
          <w:tcPr>
            <w:tcW w:w="90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(указываются номер, дата доверенности либо иного документа, подтверждающего право представления интересов заказчика, Ф.И.О. и должность уполномоченного представителя заказчика/осуществляется запись об отсутствии заказчика)</w:t>
            </w:r>
          </w:p>
        </w:tc>
      </w:tr>
      <w:tr w:rsidR="00C51303" w:rsidRPr="00C51303">
        <w:tc>
          <w:tcPr>
            <w:tcW w:w="9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в период с "__" ______________ 20__ г. по "__" _____________ 20__ г. проведен осмотр:</w:t>
            </w:r>
          </w:p>
        </w:tc>
      </w:tr>
      <w:tr w:rsidR="00C51303" w:rsidRPr="00C51303">
        <w:tc>
          <w:tcPr>
            <w:tcW w:w="90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single" w:sz="4" w:space="0" w:color="auto"/>
          </w:tblBorders>
        </w:tblPrEx>
        <w:tc>
          <w:tcPr>
            <w:tcW w:w="9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c>
          <w:tcPr>
            <w:tcW w:w="90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 xml:space="preserve">(указывается номер, дата Договора, на основании которого предоставляются целевые средства, наименование и реквизиты документов о приемке товаров, работ, </w:t>
            </w:r>
            <w:proofErr w:type="gramStart"/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  <w:proofErr w:type="gramEnd"/>
            <w:r w:rsidRPr="00C51303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основании которых осуществлен осмотр предмета осмотра, с указанием общей суммы по документам)</w:t>
            </w:r>
          </w:p>
        </w:tc>
      </w:tr>
      <w:tr w:rsidR="00C51303" w:rsidRPr="00C51303">
        <w:tc>
          <w:tcPr>
            <w:tcW w:w="90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В результате проведенного осмотра выявлены факты несоответствия информации, содержащейся в документах о приемке товаров, работ, услуг, либо количество поставленных товаров (выполненных работ, оказанных услуг) не соответствуют условиям, предусмотренным Договором, а именно:</w:t>
            </w:r>
          </w:p>
        </w:tc>
      </w:tr>
      <w:tr w:rsidR="00C51303" w:rsidRPr="00C51303">
        <w:tc>
          <w:tcPr>
            <w:tcW w:w="90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single" w:sz="4" w:space="0" w:color="auto"/>
          </w:tblBorders>
        </w:tblPrEx>
        <w:tc>
          <w:tcPr>
            <w:tcW w:w="9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c>
          <w:tcPr>
            <w:tcW w:w="90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(указывается информация о выявленных фактах несоответствия, а также сумма выявленных несоответствий)</w:t>
            </w:r>
          </w:p>
        </w:tc>
      </w:tr>
      <w:tr w:rsidR="00C51303" w:rsidRPr="00C51303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7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1. Материалы фото - видеосъемки результатов осмотра на ___ л. в ___ экз.</w:t>
            </w:r>
          </w:p>
          <w:p w:rsidR="00C51303" w:rsidRPr="00C51303" w:rsidRDefault="00C5130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2. Результаты измерений на ___ л. в ___ экз.</w:t>
            </w:r>
          </w:p>
        </w:tc>
      </w:tr>
    </w:tbl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340"/>
        <w:gridCol w:w="2665"/>
        <w:gridCol w:w="340"/>
        <w:gridCol w:w="2038"/>
      </w:tblGrid>
      <w:tr w:rsidR="00C51303" w:rsidRPr="00C51303"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(Должность руководителя группы ответственных сотрудников (ответственного сотрудника)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"__" 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"Ознакомлен"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(Должность руководителя заказчика (уполномоченного лица заказчика))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"__" 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Один экземпляр Акта получен: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(Должность руководителя заказчика (уполномоченного лица заказчика)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51303" w:rsidRPr="00C51303">
        <w:tblPrEx>
          <w:tblBorders>
            <w:insideH w:val="none" w:sz="0" w:space="0" w:color="auto"/>
          </w:tblBorders>
        </w:tblPrEx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"__" 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340"/>
        <w:gridCol w:w="2665"/>
        <w:gridCol w:w="340"/>
        <w:gridCol w:w="2038"/>
      </w:tblGrid>
      <w:tr w:rsidR="00C51303" w:rsidRPr="00C51303">
        <w:tc>
          <w:tcPr>
            <w:tcW w:w="90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 xml:space="preserve">От ознакомления с настоящим Актом под роспись (получения экземпляра Акта) отказался </w:t>
            </w:r>
            <w:hyperlink w:anchor="P547" w:history="1">
              <w:r w:rsidRPr="00DB062B">
                <w:rPr>
                  <w:rFonts w:ascii="Times New Roman" w:hAnsi="Times New Roman" w:cs="Times New Roman"/>
                  <w:sz w:val="28"/>
                  <w:szCs w:val="28"/>
                </w:rPr>
                <w:t>&lt;2&gt;</w:t>
              </w:r>
            </w:hyperlink>
          </w:p>
        </w:tc>
      </w:tr>
      <w:tr w:rsidR="00C51303" w:rsidRPr="00C51303"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(Должность руководителя группы ответственных сотрудников (ответственного сотрудника)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51303" w:rsidRPr="00C51303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"__" 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340"/>
        <w:gridCol w:w="2665"/>
        <w:gridCol w:w="340"/>
        <w:gridCol w:w="2038"/>
      </w:tblGrid>
      <w:tr w:rsidR="00C51303" w:rsidRPr="00C51303">
        <w:tc>
          <w:tcPr>
            <w:tcW w:w="90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Акт составлен в отсутствие заказчика</w:t>
            </w:r>
          </w:p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(уполномоченного представителя заказчика) по месту проведения осмотра</w:t>
            </w:r>
          </w:p>
        </w:tc>
      </w:tr>
      <w:tr w:rsidR="00C51303" w:rsidRPr="00C51303"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303" w:rsidRPr="00C51303"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(Должность руководителя группы ответственных сотрудников (ответственного сотрудника)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C51303" w:rsidRPr="00C51303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51303">
              <w:rPr>
                <w:rFonts w:ascii="Times New Roman" w:hAnsi="Times New Roman" w:cs="Times New Roman"/>
                <w:sz w:val="28"/>
                <w:szCs w:val="28"/>
              </w:rPr>
              <w:t>"__" 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:rsidR="00C51303" w:rsidRPr="00C51303" w:rsidRDefault="00C5130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130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546"/>
      <w:bookmarkEnd w:id="24"/>
      <w:r w:rsidRPr="00C51303">
        <w:rPr>
          <w:rFonts w:ascii="Times New Roman" w:hAnsi="Times New Roman" w:cs="Times New Roman"/>
          <w:sz w:val="28"/>
          <w:szCs w:val="28"/>
        </w:rPr>
        <w:t>&lt;1&gt; Отчество по тексту указывается при наличии.</w:t>
      </w:r>
    </w:p>
    <w:p w:rsidR="00C51303" w:rsidRPr="00C51303" w:rsidRDefault="00C5130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547"/>
      <w:bookmarkEnd w:id="25"/>
      <w:r w:rsidRPr="00C51303">
        <w:rPr>
          <w:rFonts w:ascii="Times New Roman" w:hAnsi="Times New Roman" w:cs="Times New Roman"/>
          <w:sz w:val="28"/>
          <w:szCs w:val="28"/>
        </w:rPr>
        <w:lastRenderedPageBreak/>
        <w:t>&lt;2</w:t>
      </w:r>
      <w:proofErr w:type="gramStart"/>
      <w:r w:rsidRPr="00C51303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C51303">
        <w:rPr>
          <w:rFonts w:ascii="Times New Roman" w:hAnsi="Times New Roman" w:cs="Times New Roman"/>
          <w:sz w:val="28"/>
          <w:szCs w:val="28"/>
        </w:rPr>
        <w:t>аполняется в случае отказа заказчика (уполномоченного представителя заказчика) от подписи либо отказа от получения экземпляра Акта.</w:t>
      </w: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1303" w:rsidRPr="00C51303" w:rsidRDefault="00C51303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1734AD" w:rsidRDefault="001734AD"/>
    <w:sectPr w:rsidR="001734AD" w:rsidSect="00697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303"/>
    <w:rsid w:val="001734AD"/>
    <w:rsid w:val="00C51303"/>
    <w:rsid w:val="00DB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3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13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13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513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3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130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13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513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D13681DD4BA17978360250D01448430F2FEC81FD64F028DE4EC1BB03A75D36613417DB68F81E8F0B17C170A623AD103752224F67EDC42C9rAN" TargetMode="External"/><Relationship Id="rId13" Type="http://schemas.openxmlformats.org/officeDocument/2006/relationships/hyperlink" Target="consultantplus://offline/ref=780D13681DD4BA17978360250D01448430F2FEC81FD64F028DE4EC1BB03A75D36613417DB68F80E1F4B17C170A623AD103752224F67EDC42C9rAN" TargetMode="External"/><Relationship Id="rId18" Type="http://schemas.openxmlformats.org/officeDocument/2006/relationships/hyperlink" Target="consultantplus://offline/ref=780D13681DD4BA17978360250D01448430F2FFCC18DA4F028DE4EC1BB03A75D36613417DB68F80E1FBB17C170A623AD103752224F67EDC42C9rAN" TargetMode="External"/><Relationship Id="rId26" Type="http://schemas.openxmlformats.org/officeDocument/2006/relationships/hyperlink" Target="consultantplus://offline/ref=780D13681DD4BA17978360250D01448430F3F7CF12D14F028DE4EC1BB03A75D36613417DB68F80E9F0B17C170A623AD103752224F67EDC42C9rA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0D13681DD4BA17978360250D01448430F2FEC81FD64F028DE4EC1BB03A75D36613417DB68F81E8F1B17C170A623AD103752224F67EDC42C9rAN" TargetMode="External"/><Relationship Id="rId7" Type="http://schemas.openxmlformats.org/officeDocument/2006/relationships/hyperlink" Target="consultantplus://offline/ref=780D13681DD4BA17978360250D01448430F2FEC81FD64F028DE4EC1BB03A75D36613417DB68F80E1F1B17C170A623AD103752224F67EDC42C9rAN" TargetMode="External"/><Relationship Id="rId12" Type="http://schemas.openxmlformats.org/officeDocument/2006/relationships/hyperlink" Target="consultantplus://offline/ref=780D13681DD4BA17978360250D01448430F2FEC81FD64F028DE4EC1BB03A75D36613417DB68F80E1F5B17C170A623AD103752224F67EDC42C9rAN" TargetMode="External"/><Relationship Id="rId17" Type="http://schemas.openxmlformats.org/officeDocument/2006/relationships/hyperlink" Target="consultantplus://offline/ref=780D13681DD4BA17978360250D01448430F2FEC81FD64F028DE4EC1BB03A75D36613417DB68F81E8F1B17C170A623AD103752224F67EDC42C9rAN" TargetMode="External"/><Relationship Id="rId25" Type="http://schemas.openxmlformats.org/officeDocument/2006/relationships/hyperlink" Target="consultantplus://offline/ref=780D13681DD4BA17978360250D01448430F3F8CB1DDB4F028DE4EC1BB03A75D374131971B48C9EE8F7A42A464CC3r6N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80D13681DD4BA17978360250D01448430F2FEC81FD64F028DE4EC1BB03A75D36613417DB68F81ECF5B17C170A623AD103752224F67EDC42C9rAN" TargetMode="External"/><Relationship Id="rId20" Type="http://schemas.openxmlformats.org/officeDocument/2006/relationships/hyperlink" Target="consultantplus://offline/ref=780D13681DD4BA17978360250D01448430F2FEC81FD64F028DE4EC1BB03A75D36613417DB68F81E8F1B17C170A623AD103752224F67EDC42C9rAN" TargetMode="External"/><Relationship Id="rId29" Type="http://schemas.openxmlformats.org/officeDocument/2006/relationships/hyperlink" Target="consultantplus://offline/ref=780D13681DD4BA17978360250D01448430F2FEC81FD64F028DE4EC1BB03A75D374131971B48C9EE8F7A42A464CC3r6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80D13681DD4BA17978360250D01448430F2FFCC18DA4F028DE4EC1BB03A75D36613417DB68F80E1FBB17C170A623AD103752224F67EDC42C9rAN" TargetMode="External"/><Relationship Id="rId11" Type="http://schemas.openxmlformats.org/officeDocument/2006/relationships/hyperlink" Target="consultantplus://offline/ref=780D13681DD4BA17978360250D01448430F2FFCB1ADB4F028DE4EC1BB03A75D36613417DB68F80EFF0B17C170A623AD103752224F67EDC42C9rAN" TargetMode="External"/><Relationship Id="rId24" Type="http://schemas.openxmlformats.org/officeDocument/2006/relationships/hyperlink" Target="consultantplus://offline/ref=780D13681DD4BA17978360250D01448430F2FCC81AD04F028DE4EC1BB03A75D374131971B48C9EE8F7A42A464CC3r6N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780D13681DD4BA17978360250D01448430F2FFCB1ADB4F028DE4EC1BB03A75D36613417DB68F80EFF0B17C170A623AD103752224F67EDC42C9rAN" TargetMode="External"/><Relationship Id="rId15" Type="http://schemas.openxmlformats.org/officeDocument/2006/relationships/hyperlink" Target="consultantplus://offline/ref=780D13681DD4BA17978360250D01448430F2FEC81FD64F028DE4EC1BB03A75D36613417DB68F80E1FBB17C170A623AD103752224F67EDC42C9rAN" TargetMode="External"/><Relationship Id="rId23" Type="http://schemas.openxmlformats.org/officeDocument/2006/relationships/hyperlink" Target="consultantplus://offline/ref=780D13681DD4BA17978360250D01448430F2FEC81FD64F028DE4EC1BB03A75D36613417DB68F81E8F1B17C170A623AD103752224F67EDC42C9rAN" TargetMode="External"/><Relationship Id="rId28" Type="http://schemas.openxmlformats.org/officeDocument/2006/relationships/hyperlink" Target="consultantplus://offline/ref=780D13681DD4BA17978360250D01448430F2FFCC18DA4F028DE4EC1BB03A75D36613417DB68F80E0F5B17C170A623AD103752224F67EDC42C9rAN" TargetMode="External"/><Relationship Id="rId10" Type="http://schemas.openxmlformats.org/officeDocument/2006/relationships/hyperlink" Target="consultantplus://offline/ref=780D13681DD4BA17978360250D01448430F2FEC81FD64F028DE4EC1BB03A75D36613417DB68F81ECF7B17C170A623AD103752224F67EDC42C9rAN" TargetMode="External"/><Relationship Id="rId19" Type="http://schemas.openxmlformats.org/officeDocument/2006/relationships/hyperlink" Target="consultantplus://offline/ref=780D13681DD4BA17978360250D01448430F2FEC81FD64F028DE4EC1BB03A75D36613417DB68F80E1FAB17C170A623AD103752224F67EDC42C9rAN" TargetMode="External"/><Relationship Id="rId31" Type="http://schemas.openxmlformats.org/officeDocument/2006/relationships/hyperlink" Target="consultantplus://offline/ref=780D13681DD4BA17978360250D01448430F3F7CF12D14F028DE4EC1BB03A75D36613417DB68F80E9F0B17C170A623AD103752224F67EDC42C9rA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0D13681DD4BA17978360250D01448430F2FEC81FD64F028DE4EC1BB03A75D36613417DB68F81EBFBB17C170A623AD103752224F67EDC42C9rAN" TargetMode="External"/><Relationship Id="rId14" Type="http://schemas.openxmlformats.org/officeDocument/2006/relationships/hyperlink" Target="consultantplus://offline/ref=780D13681DD4BA17978360250D01448430F2FEC81FD64F028DE4EC1BB03A75D36613417DB68F81E8F3B17C170A623AD103752224F67EDC42C9rAN" TargetMode="External"/><Relationship Id="rId22" Type="http://schemas.openxmlformats.org/officeDocument/2006/relationships/hyperlink" Target="consultantplus://offline/ref=780D13681DD4BA17978360250D01448430F2FEC81FD64F028DE4EC1BB03A75D36613417DB68F81ECF7B17C170A623AD103752224F67EDC42C9rAN" TargetMode="External"/><Relationship Id="rId27" Type="http://schemas.openxmlformats.org/officeDocument/2006/relationships/hyperlink" Target="consultantplus://offline/ref=780D13681DD4BA17978360250D01448430F2FFCC18DA4F028DE4EC1BB03A75D36613417DB68F80EFF5B17C170A623AD103752224F67EDC42C9rAN" TargetMode="External"/><Relationship Id="rId30" Type="http://schemas.openxmlformats.org/officeDocument/2006/relationships/hyperlink" Target="consultantplus://offline/ref=780D13681DD4BA17978360250D01448430F0FBC01CD54F028DE4EC1BB03A75D36613417AB78783E3A7EB6C13433534CD006F3C22E87ECDr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23</Pages>
  <Words>6778</Words>
  <Characters>38639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Нагоева Дина Хачимовна</dc:creator>
  <cp:lastModifiedBy>Нагоева Дина Хачимовна</cp:lastModifiedBy>
  <cp:revision>2</cp:revision>
  <dcterms:created xsi:type="dcterms:W3CDTF">2021-04-23T13:43:00Z</dcterms:created>
  <dcterms:modified xsi:type="dcterms:W3CDTF">2021-04-26T07:47:00Z</dcterms:modified>
</cp:coreProperties>
</file>